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90" w:rsidRPr="009E0028" w:rsidRDefault="00BF4C90" w:rsidP="006F33FD">
      <w:pPr>
        <w:widowControl w:val="0"/>
        <w:autoSpaceDE w:val="0"/>
        <w:autoSpaceDN w:val="0"/>
        <w:adjustRightInd w:val="0"/>
        <w:spacing w:after="0"/>
        <w:ind w:left="5954"/>
        <w:jc w:val="right"/>
      </w:pPr>
      <w:r w:rsidRPr="009E0028">
        <w:t>Утвержден</w:t>
      </w:r>
    </w:p>
    <w:p w:rsidR="006F33FD" w:rsidRDefault="00AE27D3" w:rsidP="006F33FD">
      <w:pPr>
        <w:widowControl w:val="0"/>
        <w:autoSpaceDE w:val="0"/>
        <w:autoSpaceDN w:val="0"/>
        <w:adjustRightInd w:val="0"/>
        <w:spacing w:after="0"/>
        <w:ind w:left="5954"/>
        <w:jc w:val="right"/>
      </w:pPr>
      <w:r>
        <w:t>Протоколом</w:t>
      </w:r>
      <w:r w:rsidR="00BF4C90" w:rsidRPr="009E0028">
        <w:t xml:space="preserve"> общего собрания </w:t>
      </w:r>
    </w:p>
    <w:p w:rsidR="00BF4C90" w:rsidRPr="009E0028" w:rsidRDefault="00AE27D3" w:rsidP="006F33FD">
      <w:pPr>
        <w:widowControl w:val="0"/>
        <w:autoSpaceDE w:val="0"/>
        <w:autoSpaceDN w:val="0"/>
        <w:adjustRightInd w:val="0"/>
        <w:spacing w:after="0"/>
        <w:ind w:left="5954"/>
        <w:jc w:val="right"/>
      </w:pPr>
      <w:r>
        <w:t>учредителей</w:t>
      </w:r>
      <w:r w:rsidR="00BF4C90" w:rsidRPr="009E0028">
        <w:t xml:space="preserve"> партнерства</w:t>
      </w:r>
    </w:p>
    <w:p w:rsidR="00BF4C90" w:rsidRPr="009E0028" w:rsidRDefault="00BF4C90" w:rsidP="006F33FD">
      <w:pPr>
        <w:widowControl w:val="0"/>
        <w:autoSpaceDE w:val="0"/>
        <w:autoSpaceDN w:val="0"/>
        <w:adjustRightInd w:val="0"/>
        <w:spacing w:after="0"/>
        <w:ind w:left="5954"/>
        <w:jc w:val="right"/>
      </w:pPr>
      <w:r w:rsidRPr="00AE27D3">
        <w:t xml:space="preserve">№ </w:t>
      </w:r>
      <w:r w:rsidR="00AE27D3" w:rsidRPr="00AE27D3">
        <w:t xml:space="preserve">1 от 28 мая </w:t>
      </w:r>
      <w:r w:rsidRPr="00AE27D3">
        <w:t>2014 г.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E0028">
        <w:rPr>
          <w:b/>
          <w:sz w:val="28"/>
          <w:szCs w:val="28"/>
        </w:rPr>
        <w:t>УСТАВ</w:t>
      </w:r>
    </w:p>
    <w:p w:rsidR="00BF4C90" w:rsidRPr="009E0028" w:rsidRDefault="00385716" w:rsidP="00B05FAC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F4C90" w:rsidRPr="009E0028">
        <w:rPr>
          <w:b/>
          <w:sz w:val="28"/>
          <w:szCs w:val="28"/>
        </w:rPr>
        <w:t>екоммерческого партнерства</w:t>
      </w:r>
    </w:p>
    <w:p w:rsidR="001B224E" w:rsidRPr="009E0028" w:rsidRDefault="001B224E" w:rsidP="00B05FAC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E0028">
        <w:rPr>
          <w:b/>
          <w:sz w:val="28"/>
          <w:szCs w:val="28"/>
        </w:rPr>
        <w:t xml:space="preserve">содействия </w:t>
      </w:r>
      <w:r w:rsidRPr="009E0028">
        <w:rPr>
          <w:b/>
          <w:bCs/>
          <w:sz w:val="28"/>
          <w:szCs w:val="28"/>
          <w:shd w:val="clear" w:color="auto" w:fill="FFFFFF"/>
        </w:rPr>
        <w:t>государственно-общественному управлению в образовании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E0028">
        <w:rPr>
          <w:b/>
          <w:sz w:val="28"/>
          <w:szCs w:val="28"/>
        </w:rPr>
        <w:t>«</w:t>
      </w:r>
      <w:r w:rsidR="003168E4">
        <w:rPr>
          <w:b/>
          <w:sz w:val="28"/>
          <w:szCs w:val="28"/>
        </w:rPr>
        <w:t>Доверие. Партнерство. Право</w:t>
      </w:r>
      <w:r w:rsidRPr="009E0028">
        <w:rPr>
          <w:b/>
          <w:sz w:val="28"/>
          <w:szCs w:val="28"/>
        </w:rPr>
        <w:t>»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832C28" w:rsidRPr="009E0028" w:rsidRDefault="00832C28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832C28" w:rsidRPr="009E0028" w:rsidRDefault="00832C28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9E0028">
        <w:rPr>
          <w:b/>
        </w:rPr>
        <w:t>г. Москва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9E0028">
        <w:rPr>
          <w:b/>
        </w:rPr>
        <w:t>2014 год</w:t>
      </w:r>
    </w:p>
    <w:p w:rsidR="006A1CEE" w:rsidRPr="009E0028" w:rsidRDefault="006A1CEE" w:rsidP="00B05FAC">
      <w:pPr>
        <w:numPr>
          <w:ilvl w:val="0"/>
          <w:numId w:val="1"/>
        </w:numPr>
        <w:spacing w:after="0"/>
        <w:ind w:left="0" w:firstLine="0"/>
        <w:jc w:val="center"/>
        <w:rPr>
          <w:b/>
        </w:rPr>
      </w:pPr>
      <w:r w:rsidRPr="009E0028">
        <w:rPr>
          <w:b/>
        </w:rPr>
        <w:lastRenderedPageBreak/>
        <w:t>ОБЩИЕ ПОЛОЖЕНИЯ</w:t>
      </w:r>
    </w:p>
    <w:p w:rsidR="006A1CEE" w:rsidRPr="009E0028" w:rsidRDefault="006A1CEE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Некоммерческое партнерство </w:t>
      </w:r>
      <w:r w:rsidR="001B224E" w:rsidRPr="009E0028">
        <w:t xml:space="preserve">содействия </w:t>
      </w:r>
      <w:r w:rsidR="001B224E" w:rsidRPr="009E0028">
        <w:rPr>
          <w:bCs/>
          <w:shd w:val="clear" w:color="auto" w:fill="FFFFFF"/>
        </w:rPr>
        <w:t>государственно-общественному управлению в образовании</w:t>
      </w:r>
      <w:r w:rsidR="001B224E" w:rsidRPr="009E0028">
        <w:t xml:space="preserve"> «</w:t>
      </w:r>
      <w:r w:rsidR="00385716" w:rsidRPr="00385716">
        <w:t>Доверие. Партнерство. Право</w:t>
      </w:r>
      <w:r w:rsidR="001B224E" w:rsidRPr="009E0028">
        <w:t>»</w:t>
      </w:r>
      <w:r w:rsidRPr="009E0028">
        <w:t>, именуемое в дальнейшем Партнерство, является основанной на членстве некоммерческой организацией, учрежденной юридическими лицами для содействия ее членам в осуществлении деятельности, направленной на достижение уставных целей.</w:t>
      </w:r>
    </w:p>
    <w:p w:rsidR="006A1CEE" w:rsidRPr="00467CB4" w:rsidRDefault="00BF4C90" w:rsidP="00B05FAC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67CB4">
        <w:rPr>
          <w:rFonts w:ascii="Times New Roman" w:hAnsi="Times New Roman" w:cs="Times New Roman"/>
          <w:sz w:val="24"/>
          <w:szCs w:val="24"/>
        </w:rPr>
        <w:t>Полное</w:t>
      </w:r>
      <w:r w:rsidR="003D09B2" w:rsidRPr="00467CB4">
        <w:rPr>
          <w:rFonts w:ascii="Times New Roman" w:hAnsi="Times New Roman" w:cs="Times New Roman"/>
          <w:sz w:val="24"/>
          <w:szCs w:val="24"/>
        </w:rPr>
        <w:t xml:space="preserve"> </w:t>
      </w:r>
      <w:r w:rsidRPr="00467CB4">
        <w:rPr>
          <w:rFonts w:ascii="Times New Roman" w:hAnsi="Times New Roman" w:cs="Times New Roman"/>
          <w:sz w:val="24"/>
          <w:szCs w:val="24"/>
        </w:rPr>
        <w:t xml:space="preserve">наименование Партнерства: </w:t>
      </w:r>
      <w:r w:rsidRPr="00467CB4">
        <w:rPr>
          <w:rFonts w:ascii="Times New Roman" w:hAnsi="Times New Roman" w:cs="Times New Roman"/>
          <w:b/>
          <w:sz w:val="24"/>
          <w:szCs w:val="24"/>
        </w:rPr>
        <w:t>Некоммерческое</w:t>
      </w:r>
      <w:r w:rsidR="006A1CEE" w:rsidRPr="00467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CB4">
        <w:rPr>
          <w:rFonts w:ascii="Times New Roman" w:hAnsi="Times New Roman" w:cs="Times New Roman"/>
          <w:b/>
          <w:sz w:val="24"/>
          <w:szCs w:val="24"/>
        </w:rPr>
        <w:t>п</w:t>
      </w:r>
      <w:r w:rsidR="006A1CEE" w:rsidRPr="00467CB4">
        <w:rPr>
          <w:rFonts w:ascii="Times New Roman" w:hAnsi="Times New Roman" w:cs="Times New Roman"/>
          <w:b/>
          <w:sz w:val="24"/>
          <w:szCs w:val="24"/>
        </w:rPr>
        <w:t xml:space="preserve">артнерство </w:t>
      </w:r>
      <w:r w:rsidR="001B224E" w:rsidRPr="00467CB4">
        <w:rPr>
          <w:rFonts w:ascii="Times New Roman" w:hAnsi="Times New Roman" w:cs="Times New Roman"/>
          <w:b/>
          <w:sz w:val="24"/>
          <w:szCs w:val="24"/>
        </w:rPr>
        <w:t xml:space="preserve">содействия </w:t>
      </w:r>
      <w:r w:rsidR="001B224E" w:rsidRPr="00467CB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государственно-общественному управлению в образовании</w:t>
      </w:r>
      <w:r w:rsidR="001B224E" w:rsidRPr="00467CB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68E4">
        <w:rPr>
          <w:rFonts w:ascii="Times New Roman" w:hAnsi="Times New Roman" w:cs="Times New Roman"/>
          <w:b/>
          <w:sz w:val="24"/>
          <w:szCs w:val="24"/>
        </w:rPr>
        <w:t>Доверие. Партнерство. Право</w:t>
      </w:r>
      <w:r w:rsidR="001B224E" w:rsidRPr="00467CB4">
        <w:rPr>
          <w:rFonts w:ascii="Times New Roman" w:hAnsi="Times New Roman" w:cs="Times New Roman"/>
          <w:b/>
          <w:sz w:val="24"/>
          <w:szCs w:val="24"/>
        </w:rPr>
        <w:t>».</w:t>
      </w:r>
    </w:p>
    <w:p w:rsidR="006A1CEE" w:rsidRPr="009E0028" w:rsidRDefault="006A1CEE" w:rsidP="00B05FAC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0028">
        <w:rPr>
          <w:rFonts w:ascii="Times New Roman" w:hAnsi="Times New Roman" w:cs="Times New Roman"/>
          <w:sz w:val="24"/>
          <w:szCs w:val="24"/>
        </w:rPr>
        <w:t>С</w:t>
      </w:r>
      <w:r w:rsidR="00BF4C90" w:rsidRPr="009E0028">
        <w:rPr>
          <w:rFonts w:ascii="Times New Roman" w:hAnsi="Times New Roman" w:cs="Times New Roman"/>
          <w:sz w:val="24"/>
          <w:szCs w:val="24"/>
        </w:rPr>
        <w:t>окращенное наименование</w:t>
      </w:r>
      <w:r w:rsidRPr="009E0028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BF4C90" w:rsidRPr="009E0028">
        <w:rPr>
          <w:rFonts w:ascii="Times New Roman" w:hAnsi="Times New Roman" w:cs="Times New Roman"/>
          <w:sz w:val="24"/>
          <w:szCs w:val="24"/>
        </w:rPr>
        <w:t>:</w:t>
      </w:r>
      <w:r w:rsidRPr="009E0028">
        <w:rPr>
          <w:rFonts w:ascii="Times New Roman" w:hAnsi="Times New Roman" w:cs="Times New Roman"/>
          <w:sz w:val="24"/>
          <w:szCs w:val="24"/>
        </w:rPr>
        <w:t xml:space="preserve"> </w:t>
      </w:r>
      <w:r w:rsidR="00A22F84" w:rsidRPr="009E0028">
        <w:rPr>
          <w:rFonts w:ascii="Times New Roman" w:hAnsi="Times New Roman" w:cs="Times New Roman"/>
          <w:b/>
          <w:sz w:val="24"/>
          <w:szCs w:val="24"/>
        </w:rPr>
        <w:t>НП</w:t>
      </w:r>
      <w:r w:rsidRPr="009E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4E" w:rsidRPr="009E0028">
        <w:rPr>
          <w:rFonts w:ascii="Times New Roman" w:hAnsi="Times New Roman" w:cs="Times New Roman"/>
          <w:b/>
          <w:sz w:val="24"/>
          <w:szCs w:val="24"/>
        </w:rPr>
        <w:t>«</w:t>
      </w:r>
      <w:r w:rsidR="003168E4">
        <w:rPr>
          <w:rFonts w:ascii="Times New Roman" w:hAnsi="Times New Roman" w:cs="Times New Roman"/>
          <w:b/>
          <w:sz w:val="24"/>
          <w:szCs w:val="24"/>
        </w:rPr>
        <w:t>Доверие. Партнерство. Право</w:t>
      </w:r>
      <w:r w:rsidR="001B224E" w:rsidRPr="009E0028">
        <w:rPr>
          <w:rFonts w:ascii="Times New Roman" w:hAnsi="Times New Roman" w:cs="Times New Roman"/>
          <w:b/>
          <w:sz w:val="24"/>
          <w:szCs w:val="24"/>
        </w:rPr>
        <w:t>»</w:t>
      </w:r>
      <w:r w:rsidR="0025472E" w:rsidRPr="009E0028">
        <w:rPr>
          <w:rFonts w:ascii="Times New Roman" w:hAnsi="Times New Roman" w:cs="Times New Roman"/>
          <w:sz w:val="24"/>
          <w:szCs w:val="24"/>
        </w:rPr>
        <w:t>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Партнерство вправе в установленном порядке открывать расчетный, валютный и другие банковские счета на территории Российской Федерации и за ее пределами.</w:t>
      </w:r>
    </w:p>
    <w:p w:rsidR="00BF4C90" w:rsidRPr="00D52539" w:rsidRDefault="00BF4C90" w:rsidP="00B05FAC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2539">
        <w:rPr>
          <w:rFonts w:ascii="Times New Roman" w:hAnsi="Times New Roman" w:cs="Times New Roman"/>
          <w:sz w:val="24"/>
          <w:szCs w:val="24"/>
        </w:rPr>
        <w:t xml:space="preserve">Место нахождения Партнерства: </w:t>
      </w:r>
      <w:r w:rsidR="00385858" w:rsidRPr="00D52539">
        <w:rPr>
          <w:rFonts w:ascii="Times New Roman" w:hAnsi="Times New Roman" w:cs="Times New Roman"/>
          <w:b/>
          <w:sz w:val="24"/>
          <w:szCs w:val="24"/>
        </w:rPr>
        <w:t xml:space="preserve">107023, г. Москва, ул. Малая Семеновская, д. 11/2, стр. 4, пом. </w:t>
      </w:r>
      <w:r w:rsidR="00385858" w:rsidRPr="00D525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85858" w:rsidRPr="00D52539">
        <w:rPr>
          <w:rFonts w:ascii="Times New Roman" w:hAnsi="Times New Roman" w:cs="Times New Roman"/>
          <w:b/>
          <w:sz w:val="24"/>
          <w:szCs w:val="24"/>
        </w:rPr>
        <w:t>, комн. 1</w:t>
      </w:r>
      <w:r w:rsidR="006A1CEE" w:rsidRPr="00D52539">
        <w:rPr>
          <w:rFonts w:ascii="Times New Roman" w:hAnsi="Times New Roman" w:cs="Times New Roman"/>
          <w:b/>
          <w:sz w:val="24"/>
          <w:szCs w:val="24"/>
        </w:rPr>
        <w:t>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Партнерство считается созданным как юридическое лицо с момента его государственной регистрации в установленном федеральными законами порядке.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Партнерство создается без ограничения срока.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Партнерство может быть истцом и ответчиком в судах общей юрисдикции, арбитражных и третейских судах, от своего имени приобретать и осуществлять имущественные и неимущественные права в соответствии с целями деятельности Партнерства, предусмотренными уставом Партнерства, и несет связанные с этой деятельностью обязанности.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Партнерство имеет круглую печать с полным наименованием Партнерства на русском языке, штампы и бланки со своим наименованием.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Требования устава Партнерства обязательны для исполнения всеми органами Партнерства и ее членами.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Партнерство не отвечает по обязательствам своих членов. Партнерство не отвечает по обязательствам государства и его органов, а государство и его органы не отвечают по обязательствам Партнерства.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Партнерство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</w:rPr>
      </w:pPr>
      <w:r w:rsidRPr="009E0028">
        <w:rPr>
          <w:b/>
        </w:rPr>
        <w:t>ЦЕЛЬ, ПРЕДМЕТ, ВИДЫ ДЕЯТЕЛЬНОСТИ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E380E" w:rsidRPr="009E0028" w:rsidRDefault="0098359D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Основн</w:t>
      </w:r>
      <w:r w:rsidR="000E380E" w:rsidRPr="009E0028">
        <w:t>ыми</w:t>
      </w:r>
      <w:r w:rsidRPr="009E0028">
        <w:t xml:space="preserve"> цел</w:t>
      </w:r>
      <w:r w:rsidR="000E380E" w:rsidRPr="009E0028">
        <w:t>ями</w:t>
      </w:r>
      <w:r w:rsidRPr="009E0028">
        <w:t xml:space="preserve"> деятельности Партнерства является всестороннее содействие</w:t>
      </w:r>
      <w:r w:rsidR="000E380E" w:rsidRPr="009E0028">
        <w:t xml:space="preserve"> </w:t>
      </w:r>
      <w:r w:rsidR="001B224E" w:rsidRPr="009E0028">
        <w:rPr>
          <w:bCs/>
          <w:shd w:val="clear" w:color="auto" w:fill="FFFFFF"/>
        </w:rPr>
        <w:t>государственно-общественному управлению в образовании</w:t>
      </w:r>
      <w:r w:rsidR="003A26AE" w:rsidRPr="009E0028">
        <w:t xml:space="preserve"> и развитию </w:t>
      </w:r>
      <w:r w:rsidR="000E380E" w:rsidRPr="009E0028">
        <w:t>гражданского общества в сфере образования.</w:t>
      </w:r>
    </w:p>
    <w:p w:rsidR="009E5DDB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Предметом деятельности Партнерства является</w:t>
      </w:r>
      <w:r w:rsidR="009E5DDB" w:rsidRPr="009E0028">
        <w:t>:</w:t>
      </w:r>
    </w:p>
    <w:p w:rsidR="009E5DDB" w:rsidRPr="009E0028" w:rsidRDefault="009E5DDB" w:rsidP="00B05FAC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объединение профессионалов в </w:t>
      </w:r>
      <w:r w:rsidR="00C878F1" w:rsidRPr="009E0028">
        <w:rPr>
          <w:color w:val="auto"/>
        </w:rPr>
        <w:t>сфере</w:t>
      </w:r>
      <w:r w:rsidR="001B224E" w:rsidRPr="009E0028">
        <w:rPr>
          <w:bCs/>
          <w:color w:val="auto"/>
          <w:shd w:val="clear" w:color="auto" w:fill="FFFFFF"/>
        </w:rPr>
        <w:t xml:space="preserve"> государственно-общественного управлени</w:t>
      </w:r>
      <w:r w:rsidR="001B224E" w:rsidRPr="009E0028">
        <w:rPr>
          <w:color w:val="auto"/>
        </w:rPr>
        <w:t>я в образовании</w:t>
      </w:r>
      <w:r w:rsidRPr="009E0028">
        <w:rPr>
          <w:color w:val="auto"/>
        </w:rPr>
        <w:t>;</w:t>
      </w:r>
    </w:p>
    <w:p w:rsidR="00C878F1" w:rsidRPr="009E0028" w:rsidRDefault="00C878F1" w:rsidP="00B05FAC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координация деятельности членов Партнерства;</w:t>
      </w:r>
    </w:p>
    <w:p w:rsidR="00C878F1" w:rsidRPr="009E0028" w:rsidRDefault="00C878F1" w:rsidP="00B05FAC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разработка единых стандартов деятельности в сфере </w:t>
      </w:r>
      <w:r w:rsidR="001B224E" w:rsidRPr="009E0028">
        <w:rPr>
          <w:bCs/>
          <w:color w:val="auto"/>
          <w:shd w:val="clear" w:color="auto" w:fill="FFFFFF"/>
        </w:rPr>
        <w:t>государственно-общественного управлени</w:t>
      </w:r>
      <w:r w:rsidR="001B224E" w:rsidRPr="009E0028">
        <w:rPr>
          <w:color w:val="auto"/>
        </w:rPr>
        <w:t>я в образовании</w:t>
      </w:r>
      <w:r w:rsidRPr="009E0028">
        <w:rPr>
          <w:color w:val="auto"/>
        </w:rPr>
        <w:t>, контроль за соблюдением указанных стандартов;</w:t>
      </w:r>
    </w:p>
    <w:p w:rsidR="00C878F1" w:rsidRPr="009E0028" w:rsidRDefault="00C878F1" w:rsidP="00B05FAC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lastRenderedPageBreak/>
        <w:t xml:space="preserve">содействие формированию единого информационного и методического пространства в сфере </w:t>
      </w:r>
      <w:r w:rsidR="001B224E" w:rsidRPr="009E0028">
        <w:rPr>
          <w:bCs/>
          <w:color w:val="auto"/>
          <w:shd w:val="clear" w:color="auto" w:fill="FFFFFF"/>
        </w:rPr>
        <w:t>государственно-общественного управлени</w:t>
      </w:r>
      <w:r w:rsidR="001B224E" w:rsidRPr="009E0028">
        <w:rPr>
          <w:color w:val="auto"/>
        </w:rPr>
        <w:t>я в образовании</w:t>
      </w:r>
      <w:r w:rsidRPr="009E0028">
        <w:rPr>
          <w:color w:val="auto"/>
        </w:rPr>
        <w:t>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 xml:space="preserve">изучение, обобщение и распространение российского и международного опыта в сфере </w:t>
      </w:r>
      <w:r w:rsidRPr="009E0028">
        <w:rPr>
          <w:bCs/>
          <w:color w:val="auto"/>
          <w:shd w:val="clear" w:color="auto" w:fill="FFFFFF"/>
        </w:rPr>
        <w:t>государственно-общественного управлени</w:t>
      </w:r>
      <w:r w:rsidRPr="009E0028">
        <w:rPr>
          <w:color w:val="auto"/>
        </w:rPr>
        <w:t>я в образовании;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>защита прав, законных интересов граждан и организаций в сфере образования;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 xml:space="preserve">оказание методической, информационной, экспертно-консультационной и иной помощи по вопросам </w:t>
      </w:r>
      <w:r w:rsidRPr="009E0028">
        <w:rPr>
          <w:bCs/>
          <w:color w:val="auto"/>
          <w:shd w:val="clear" w:color="auto" w:fill="FFFFFF"/>
        </w:rPr>
        <w:t>государственно-общественного управлени</w:t>
      </w:r>
      <w:r w:rsidRPr="009E0028">
        <w:rPr>
          <w:color w:val="auto"/>
        </w:rPr>
        <w:t>я в образовании;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>продвижение новых технологий и прогрессивных методов управления в сфере образования;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 xml:space="preserve">консультирование по широкому кругу вопросов, связанных с образовательной деятельностью и сферой </w:t>
      </w:r>
      <w:r w:rsidRPr="009E0028">
        <w:rPr>
          <w:bCs/>
          <w:color w:val="auto"/>
          <w:shd w:val="clear" w:color="auto" w:fill="FFFFFF"/>
        </w:rPr>
        <w:t>государственно-общественного управлени</w:t>
      </w:r>
      <w:r w:rsidRPr="009E0028">
        <w:rPr>
          <w:color w:val="auto"/>
        </w:rPr>
        <w:t>я в образовании;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 xml:space="preserve">содействие защите прав и интересов членов Партнерства во взаимоотношениях с органами государственной власти, органами местного самоуправления, родителями (законными представителями) </w:t>
      </w:r>
      <w:r w:rsidR="001F0E9C" w:rsidRPr="009E0028">
        <w:rPr>
          <w:color w:val="auto"/>
        </w:rPr>
        <w:t xml:space="preserve">и иными участниками правоотношений </w:t>
      </w:r>
      <w:r w:rsidRPr="009E0028">
        <w:rPr>
          <w:color w:val="auto"/>
        </w:rPr>
        <w:t>в сфере образования;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 xml:space="preserve">участие в проведении коллективных переговоров, по подготовке, заключению и изменению соглашений, участие в работе </w:t>
      </w:r>
      <w:r w:rsidR="001F0E9C" w:rsidRPr="009E0028">
        <w:rPr>
          <w:color w:val="auto"/>
        </w:rPr>
        <w:t>конфл</w:t>
      </w:r>
      <w:r w:rsidR="008C7C67" w:rsidRPr="009E0028">
        <w:rPr>
          <w:color w:val="auto"/>
        </w:rPr>
        <w:t>и</w:t>
      </w:r>
      <w:r w:rsidR="001F0E9C" w:rsidRPr="009E0028">
        <w:rPr>
          <w:color w:val="auto"/>
        </w:rPr>
        <w:t>ктных</w:t>
      </w:r>
      <w:r w:rsidRPr="009E0028">
        <w:rPr>
          <w:color w:val="auto"/>
        </w:rPr>
        <w:t xml:space="preserve"> комиссий, аудиторских и арбитражных, экспертных комиссиях;</w:t>
      </w:r>
    </w:p>
    <w:p w:rsidR="0025472E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>осуществление юридических консультаций для членов Партнерства;</w:t>
      </w:r>
      <w:r w:rsidR="008B40D5" w:rsidRPr="009E0028">
        <w:rPr>
          <w:color w:val="auto"/>
        </w:rPr>
        <w:t xml:space="preserve"> 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>содействие членам Партнерства при осуществлении закупок (в том числе, совместных и централизованных);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 xml:space="preserve">содействие членам Партнерства в подборе </w:t>
      </w:r>
      <w:r w:rsidR="008C7C67" w:rsidRPr="009E0028">
        <w:rPr>
          <w:color w:val="auto"/>
        </w:rPr>
        <w:t>членов</w:t>
      </w:r>
      <w:r w:rsidRPr="009E0028">
        <w:rPr>
          <w:color w:val="auto"/>
        </w:rPr>
        <w:t xml:space="preserve"> для Управляющих советов </w:t>
      </w:r>
      <w:r w:rsidR="008C7C67" w:rsidRPr="009E0028">
        <w:rPr>
          <w:color w:val="auto"/>
        </w:rPr>
        <w:t xml:space="preserve">и иных органов управления </w:t>
      </w:r>
      <w:r w:rsidRPr="009E0028">
        <w:rPr>
          <w:color w:val="auto"/>
        </w:rPr>
        <w:t xml:space="preserve">образовательных </w:t>
      </w:r>
      <w:r w:rsidR="00391A7A">
        <w:rPr>
          <w:color w:val="auto"/>
        </w:rPr>
        <w:t>организаций</w:t>
      </w:r>
      <w:r w:rsidRPr="009E0028">
        <w:rPr>
          <w:color w:val="auto"/>
        </w:rPr>
        <w:t>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>содействие в подготовке, переподготовке и повышении квалификации работников образовательных организаций - членов Партнерства и иных лиц</w:t>
      </w:r>
      <w:r w:rsidR="00C14720" w:rsidRPr="009E0028">
        <w:rPr>
          <w:color w:val="auto"/>
        </w:rPr>
        <w:t>, включая членов коллегиальных органов управления образовательных организаций</w:t>
      </w:r>
      <w:r w:rsidRPr="009E0028">
        <w:rPr>
          <w:color w:val="auto"/>
        </w:rPr>
        <w:t>;</w:t>
      </w:r>
    </w:p>
    <w:p w:rsidR="007E2F8F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>участие в реализации мер по обеспечению исполнения законо</w:t>
      </w:r>
      <w:r w:rsidR="007E2F8F" w:rsidRPr="009E0028">
        <w:rPr>
          <w:color w:val="auto"/>
        </w:rPr>
        <w:t>в и иных нормативных правовых актов</w:t>
      </w:r>
      <w:r w:rsidRPr="009E0028">
        <w:rPr>
          <w:color w:val="auto"/>
        </w:rPr>
        <w:t xml:space="preserve"> об образовании</w:t>
      </w:r>
      <w:r w:rsidR="007E2F8F" w:rsidRPr="009E0028">
        <w:rPr>
          <w:color w:val="auto"/>
        </w:rPr>
        <w:t>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>проведение мероприятий, конференций, круглых столов, семинаров по различным тематикам, связанным с профессиональной деятельностью образовательных организаций;</w:t>
      </w:r>
    </w:p>
    <w:p w:rsidR="00C878F1" w:rsidRPr="009E0028" w:rsidRDefault="00963978" w:rsidP="00B05FAC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исследование ключевых проблем</w:t>
      </w:r>
      <w:r w:rsidR="00C878F1" w:rsidRPr="009E0028">
        <w:rPr>
          <w:color w:val="auto"/>
        </w:rPr>
        <w:t xml:space="preserve"> и направлений</w:t>
      </w:r>
      <w:r w:rsidRPr="009E0028">
        <w:rPr>
          <w:color w:val="auto"/>
        </w:rPr>
        <w:t xml:space="preserve"> развития системы </w:t>
      </w:r>
      <w:r w:rsidR="001B224E" w:rsidRPr="009E0028">
        <w:rPr>
          <w:bCs/>
          <w:color w:val="auto"/>
          <w:shd w:val="clear" w:color="auto" w:fill="FFFFFF"/>
        </w:rPr>
        <w:t>государственно-общественного управлени</w:t>
      </w:r>
      <w:r w:rsidR="001B224E" w:rsidRPr="009E0028">
        <w:rPr>
          <w:color w:val="auto"/>
        </w:rPr>
        <w:t xml:space="preserve">я в образовании </w:t>
      </w:r>
      <w:r w:rsidRPr="009E0028">
        <w:rPr>
          <w:color w:val="auto"/>
        </w:rPr>
        <w:t>в Российской Федерации;</w:t>
      </w:r>
    </w:p>
    <w:p w:rsidR="00DC20B5" w:rsidRPr="009E0028" w:rsidRDefault="00963978" w:rsidP="00B05FAC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iCs w:val="0"/>
          <w:color w:val="auto"/>
        </w:rPr>
      </w:pPr>
      <w:r w:rsidRPr="009E0028">
        <w:rPr>
          <w:color w:val="auto"/>
        </w:rPr>
        <w:t xml:space="preserve">участие в разработке механизмов эффективного исполнения законов </w:t>
      </w:r>
      <w:r w:rsidR="00C878F1" w:rsidRPr="009E0028">
        <w:rPr>
          <w:color w:val="auto"/>
        </w:rPr>
        <w:t>и иных правовых актов в сфере образования, участие в экспертизе и подготовке проектов правовых актов</w:t>
      </w:r>
      <w:r w:rsidR="001B224E" w:rsidRPr="009E0028">
        <w:rPr>
          <w:color w:val="auto"/>
        </w:rPr>
        <w:t xml:space="preserve"> в сфере </w:t>
      </w:r>
      <w:r w:rsidR="001B224E" w:rsidRPr="009E0028">
        <w:rPr>
          <w:bCs/>
          <w:color w:val="auto"/>
          <w:shd w:val="clear" w:color="auto" w:fill="FFFFFF"/>
        </w:rPr>
        <w:t>государственно-общественного управлени</w:t>
      </w:r>
      <w:r w:rsidR="001B224E" w:rsidRPr="009E0028">
        <w:rPr>
          <w:color w:val="auto"/>
        </w:rPr>
        <w:t>я в образовании</w:t>
      </w:r>
      <w:r w:rsidR="00DC20B5" w:rsidRPr="009E0028">
        <w:rPr>
          <w:color w:val="auto"/>
        </w:rPr>
        <w:t>;</w:t>
      </w:r>
    </w:p>
    <w:p w:rsidR="008F6D51" w:rsidRPr="009E0028" w:rsidRDefault="008F6D51" w:rsidP="00B05FAC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</w:rPr>
      </w:pPr>
      <w:r w:rsidRPr="009E0028">
        <w:rPr>
          <w:color w:val="auto"/>
        </w:rPr>
        <w:t>создание сайта, издание и публикация методических и информационных материалов, экспертных заключений, в том числе, в средствах массовой информации;</w:t>
      </w:r>
    </w:p>
    <w:p w:rsidR="00DC20B5" w:rsidRPr="009E0028" w:rsidRDefault="00DC20B5" w:rsidP="00B05FAC">
      <w:pPr>
        <w:pStyle w:val="Default"/>
        <w:numPr>
          <w:ilvl w:val="0"/>
          <w:numId w:val="2"/>
        </w:numPr>
        <w:spacing w:line="276" w:lineRule="auto"/>
        <w:ind w:left="1134" w:hanging="425"/>
        <w:jc w:val="both"/>
        <w:rPr>
          <w:iCs w:val="0"/>
          <w:color w:val="auto"/>
        </w:rPr>
      </w:pPr>
      <w:r w:rsidRPr="009E0028">
        <w:rPr>
          <w:color w:val="auto"/>
        </w:rPr>
        <w:lastRenderedPageBreak/>
        <w:t>популяризация добровольных пожертвований и целевых взносов физ</w:t>
      </w:r>
      <w:r w:rsidR="00886A34" w:rsidRPr="009E0028">
        <w:rPr>
          <w:color w:val="auto"/>
        </w:rPr>
        <w:t>ических и юридических лиц</w:t>
      </w:r>
      <w:r w:rsidR="00886A34" w:rsidRPr="009E0028">
        <w:rPr>
          <w:iCs w:val="0"/>
          <w:color w:val="auto"/>
        </w:rPr>
        <w:t xml:space="preserve"> в сфере образования.</w:t>
      </w:r>
    </w:p>
    <w:p w:rsidR="003A27AA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360" w:hanging="567"/>
        <w:jc w:val="both"/>
      </w:pPr>
      <w:r w:rsidRPr="009E0028">
        <w:t xml:space="preserve">Партнерство может осуществлять </w:t>
      </w:r>
      <w:r w:rsidR="003A27AA" w:rsidRPr="009E0028">
        <w:t>следующие виды деятельности:</w:t>
      </w:r>
    </w:p>
    <w:p w:rsidR="008F6D51" w:rsidRPr="009E0028" w:rsidRDefault="008F6D51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  <w:shd w:val="clear" w:color="auto" w:fill="FFFFFF"/>
        </w:rPr>
        <w:t>консультирование по вопросам коммерческой деятельности и управления</w:t>
      </w:r>
      <w:r w:rsidRPr="009E0028">
        <w:rPr>
          <w:color w:val="auto"/>
        </w:rPr>
        <w:t>;</w:t>
      </w:r>
    </w:p>
    <w:p w:rsidR="007E3699" w:rsidRPr="009E0028" w:rsidRDefault="007E3699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деятельность</w:t>
      </w:r>
      <w:r w:rsidRPr="009E0028">
        <w:rPr>
          <w:color w:val="auto"/>
          <w:shd w:val="clear" w:color="auto" w:fill="FFFFFF"/>
        </w:rPr>
        <w:t xml:space="preserve"> по изучению общественного мнения</w:t>
      </w:r>
      <w:r w:rsidRPr="009E0028">
        <w:rPr>
          <w:color w:val="auto"/>
        </w:rPr>
        <w:t>;</w:t>
      </w:r>
    </w:p>
    <w:p w:rsidR="007874C4" w:rsidRPr="009E0028" w:rsidRDefault="007874C4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деятельность </w:t>
      </w:r>
      <w:r w:rsidRPr="009E0028">
        <w:rPr>
          <w:color w:val="auto"/>
          <w:shd w:val="clear" w:color="auto" w:fill="FFFFFF"/>
        </w:rPr>
        <w:t>в области бухгалтерского учета и аудита</w:t>
      </w:r>
      <w:r w:rsidRPr="009E0028">
        <w:rPr>
          <w:color w:val="auto"/>
        </w:rPr>
        <w:t>;</w:t>
      </w:r>
    </w:p>
    <w:p w:rsidR="00D448F9" w:rsidRPr="009E0028" w:rsidRDefault="00D448F9" w:rsidP="00B05FA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iCs w:val="0"/>
        </w:rPr>
      </w:pPr>
      <w:r w:rsidRPr="009E0028">
        <w:rPr>
          <w:iCs w:val="0"/>
        </w:rPr>
        <w:t>обработка данных;</w:t>
      </w:r>
    </w:p>
    <w:p w:rsidR="00D448F9" w:rsidRPr="009E0028" w:rsidRDefault="00D448F9" w:rsidP="00B05FA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iCs w:val="0"/>
        </w:rPr>
      </w:pPr>
      <w:r w:rsidRPr="009E0028">
        <w:rPr>
          <w:iCs w:val="0"/>
        </w:rPr>
        <w:t>деятельность по созданию и использованию баз данных и информационных ресурсов;</w:t>
      </w:r>
    </w:p>
    <w:p w:rsidR="00297E03" w:rsidRPr="009E0028" w:rsidRDefault="00297E03" w:rsidP="00B05FA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iCs w:val="0"/>
        </w:rPr>
      </w:pPr>
      <w:r w:rsidRPr="009E0028">
        <w:rPr>
          <w:iCs w:val="0"/>
        </w:rPr>
        <w:t>научные исследования и разработки в области общественных и гуманитарных наук;</w:t>
      </w:r>
      <w:r w:rsidR="003E23F4" w:rsidRPr="009E0028">
        <w:rPr>
          <w:iCs w:val="0"/>
        </w:rPr>
        <w:t xml:space="preserve"> </w:t>
      </w:r>
    </w:p>
    <w:p w:rsidR="0025472E" w:rsidRPr="009E0028" w:rsidRDefault="008736E8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издательская деятельность;</w:t>
      </w:r>
    </w:p>
    <w:p w:rsidR="00D64755" w:rsidRPr="009E0028" w:rsidRDefault="00D64755" w:rsidP="00D64755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деятельность в области права;</w:t>
      </w:r>
    </w:p>
    <w:p w:rsidR="008736E8" w:rsidRPr="009E0028" w:rsidRDefault="008736E8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деятельность в области</w:t>
      </w:r>
      <w:r w:rsidR="00D64755">
        <w:rPr>
          <w:color w:val="auto"/>
        </w:rPr>
        <w:t xml:space="preserve"> стандартизации.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Законодательством Российской Федерации могут устанавливаться ограничения на виды деятельности, которыми вправе заниматься Партнерство.</w:t>
      </w:r>
    </w:p>
    <w:p w:rsidR="00124A3F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iCs w:val="0"/>
        </w:rPr>
      </w:pPr>
      <w:r w:rsidRPr="009E0028">
        <w:t>Отдельные виды деятельности могут осуществляться Партнерством только на основании специальных разрешений (лицензий). Перечень этих видов деятельности определяется законом.</w:t>
      </w:r>
    </w:p>
    <w:p w:rsidR="0058030C" w:rsidRPr="009E0028" w:rsidRDefault="00124A3F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iCs w:val="0"/>
        </w:rPr>
      </w:pPr>
      <w:r w:rsidRPr="009E0028">
        <w:rPr>
          <w:iCs w:val="0"/>
        </w:rPr>
        <w:t>Партнерство может осуществлять предпринимательскую деятельность лишь постольку, поскольку это служит достижению целей, ради которых оно создано и соответствует указанным целям</w:t>
      </w:r>
      <w:r w:rsidR="00C434F3" w:rsidRPr="009E0028">
        <w:rPr>
          <w:iCs w:val="0"/>
        </w:rPr>
        <w:t>.</w:t>
      </w:r>
      <w:r w:rsidRPr="009E0028">
        <w:rPr>
          <w:iCs w:val="0"/>
        </w:rPr>
        <w:t xml:space="preserve"> Такой деятельностью признаются приносящее прибыль производство товаров и услуг, отвечающих целям созд</w:t>
      </w:r>
      <w:r w:rsidR="00D64755">
        <w:rPr>
          <w:iCs w:val="0"/>
        </w:rPr>
        <w:t>ания некоммерческой организации</w:t>
      </w:r>
      <w:r w:rsidR="0058030C" w:rsidRPr="009E0028">
        <w:rPr>
          <w:iCs w:val="0"/>
        </w:rPr>
        <w:t>.</w:t>
      </w:r>
    </w:p>
    <w:p w:rsidR="00124A3F" w:rsidRPr="009E0028" w:rsidRDefault="00124A3F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iCs w:val="0"/>
        </w:rPr>
      </w:pPr>
      <w:r w:rsidRPr="009E0028">
        <w:rPr>
          <w:iCs w:val="0"/>
        </w:rPr>
        <w:t xml:space="preserve">Законодательством Российской Федерации могут устанавливаться ограничения на предпринимательскую </w:t>
      </w:r>
      <w:r w:rsidR="00C434F3" w:rsidRPr="009E0028">
        <w:rPr>
          <w:iCs w:val="0"/>
        </w:rPr>
        <w:t>деятельность.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В интересах достижения своей цели Партнерство может создавать другие некоммерческие организации и вступать в ассоциации и союзы.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Вмешательство в хозяйственную деятельность Партнерства со стороны государственных и иных организаций не допускается, если оно не обусловлено их правом по осуществлению контроля за деятельностью Партнерства.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</w:rPr>
      </w:pPr>
      <w:r w:rsidRPr="009E0028">
        <w:rPr>
          <w:b/>
        </w:rPr>
        <w:t>ЧЛЕНЫ ПАРТНЕРСТВА. УСЛОВИЯ И ПОРЯДОК ПРИЕМА</w:t>
      </w:r>
      <w:r w:rsidR="00A22F84" w:rsidRPr="009E0028">
        <w:rPr>
          <w:b/>
        </w:rPr>
        <w:t xml:space="preserve"> </w:t>
      </w:r>
      <w:r w:rsidRPr="009E0028">
        <w:rPr>
          <w:b/>
        </w:rPr>
        <w:t>В ЧЛЕНЫ ПАРТНЕРСТВА И ВЫХОДА ИЗ НЕГО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A8568B" w:rsidRPr="009E0028" w:rsidRDefault="00BF4C90" w:rsidP="00B05FAC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0028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886A34" w:rsidRPr="009E0028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9E002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886A34" w:rsidRPr="009E0028">
        <w:rPr>
          <w:rFonts w:ascii="Times New Roman" w:hAnsi="Times New Roman" w:cs="Times New Roman"/>
          <w:sz w:val="24"/>
          <w:szCs w:val="24"/>
        </w:rPr>
        <w:t xml:space="preserve">быть </w:t>
      </w:r>
      <w:r w:rsidR="00E91974">
        <w:rPr>
          <w:rFonts w:ascii="Times New Roman" w:hAnsi="Times New Roman" w:cs="Times New Roman"/>
          <w:sz w:val="24"/>
          <w:szCs w:val="24"/>
        </w:rPr>
        <w:t>ю</w:t>
      </w:r>
      <w:r w:rsidR="00886A34" w:rsidRPr="009E0028">
        <w:rPr>
          <w:rFonts w:ascii="Times New Roman" w:hAnsi="Times New Roman" w:cs="Times New Roman"/>
          <w:sz w:val="24"/>
          <w:szCs w:val="24"/>
        </w:rPr>
        <w:t>ридические лица, заинтересованные в совместном достижении уставных целей Партнерства, принятые в члены Партнерства, внесшие вступительный взнос, уплачивающие</w:t>
      </w:r>
      <w:r w:rsidR="009B2E4A" w:rsidRPr="009B2E4A">
        <w:rPr>
          <w:rFonts w:ascii="Times New Roman" w:hAnsi="Times New Roman" w:cs="Times New Roman"/>
          <w:sz w:val="24"/>
          <w:szCs w:val="24"/>
        </w:rPr>
        <w:t xml:space="preserve"> </w:t>
      </w:r>
      <w:r w:rsidR="009B2E4A">
        <w:rPr>
          <w:rFonts w:ascii="Times New Roman" w:hAnsi="Times New Roman" w:cs="Times New Roman"/>
          <w:sz w:val="24"/>
          <w:szCs w:val="24"/>
        </w:rPr>
        <w:t>ежегодные</w:t>
      </w:r>
      <w:r w:rsidR="00886A34" w:rsidRPr="009E0028">
        <w:rPr>
          <w:rFonts w:ascii="Times New Roman" w:hAnsi="Times New Roman" w:cs="Times New Roman"/>
          <w:sz w:val="24"/>
          <w:szCs w:val="24"/>
        </w:rPr>
        <w:t xml:space="preserve"> членские и иные взносы, и выполняющие положения настоящего Устава</w:t>
      </w:r>
      <w:r w:rsidR="00A8568B" w:rsidRPr="009E0028">
        <w:rPr>
          <w:rFonts w:ascii="Times New Roman" w:hAnsi="Times New Roman" w:cs="Times New Roman"/>
          <w:sz w:val="24"/>
          <w:szCs w:val="24"/>
        </w:rPr>
        <w:t>.</w:t>
      </w:r>
    </w:p>
    <w:p w:rsidR="003D09B2" w:rsidRPr="009E0028" w:rsidRDefault="003D09B2" w:rsidP="00B05FAC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0028">
        <w:rPr>
          <w:rFonts w:ascii="Times New Roman" w:hAnsi="Times New Roman" w:cs="Times New Roman"/>
          <w:sz w:val="24"/>
          <w:szCs w:val="24"/>
        </w:rPr>
        <w:t>Партнерство открыто для вступления новых членов, при условии соблюдения установленных для этого требований законодательства Российской Федерации, а также внутренних документов Партнерства.</w:t>
      </w:r>
    </w:p>
    <w:p w:rsidR="003D09B2" w:rsidRPr="009E0028" w:rsidRDefault="003D09B2" w:rsidP="00B05FAC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0028">
        <w:rPr>
          <w:rFonts w:ascii="Times New Roman" w:hAnsi="Times New Roman" w:cs="Times New Roman"/>
          <w:sz w:val="24"/>
          <w:szCs w:val="24"/>
        </w:rPr>
        <w:t>Учредители Партнерства считаются принятыми в члены Партнерства с момента его государственной регистрации. Другие вступающие в Партнерство лица принимаются в его члены по решению Правления Партнерства.</w:t>
      </w:r>
      <w:bookmarkStart w:id="0" w:name="Par79"/>
      <w:bookmarkEnd w:id="0"/>
    </w:p>
    <w:p w:rsidR="003D09B2" w:rsidRPr="009E0028" w:rsidRDefault="003D09B2" w:rsidP="00B05FAC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0028">
        <w:rPr>
          <w:rFonts w:ascii="Times New Roman" w:hAnsi="Times New Roman" w:cs="Times New Roman"/>
          <w:sz w:val="24"/>
          <w:szCs w:val="24"/>
        </w:rPr>
        <w:lastRenderedPageBreak/>
        <w:t xml:space="preserve">Прием нового члена в Партнерство осуществляется Правлением Партнерства на основании заявления </w:t>
      </w:r>
      <w:r w:rsidR="009E20D2">
        <w:rPr>
          <w:rFonts w:ascii="Times New Roman" w:hAnsi="Times New Roman" w:cs="Times New Roman"/>
          <w:sz w:val="24"/>
          <w:szCs w:val="24"/>
        </w:rPr>
        <w:t>о вступлении</w:t>
      </w:r>
      <w:r w:rsidRPr="009E0028">
        <w:rPr>
          <w:rFonts w:ascii="Times New Roman" w:hAnsi="Times New Roman" w:cs="Times New Roman"/>
          <w:sz w:val="24"/>
          <w:szCs w:val="24"/>
        </w:rPr>
        <w:t xml:space="preserve"> в члены Партнерства.</w:t>
      </w:r>
    </w:p>
    <w:p w:rsidR="00386B29" w:rsidRDefault="003D09B2" w:rsidP="00B05FAC">
      <w:pPr>
        <w:pStyle w:val="ConsPlusNonformat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0028">
        <w:rPr>
          <w:rFonts w:ascii="Times New Roman" w:hAnsi="Times New Roman" w:cs="Times New Roman"/>
          <w:sz w:val="24"/>
          <w:szCs w:val="24"/>
        </w:rPr>
        <w:t>К заявлению прикладыва</w:t>
      </w:r>
      <w:r w:rsidR="00386B29">
        <w:rPr>
          <w:rFonts w:ascii="Times New Roman" w:hAnsi="Times New Roman" w:cs="Times New Roman"/>
          <w:sz w:val="24"/>
          <w:szCs w:val="24"/>
        </w:rPr>
        <w:t>ю</w:t>
      </w:r>
      <w:r w:rsidRPr="009E0028">
        <w:rPr>
          <w:rFonts w:ascii="Times New Roman" w:hAnsi="Times New Roman" w:cs="Times New Roman"/>
          <w:sz w:val="24"/>
          <w:szCs w:val="24"/>
        </w:rPr>
        <w:t xml:space="preserve">тся </w:t>
      </w:r>
      <w:r w:rsidR="00386B29">
        <w:rPr>
          <w:rFonts w:ascii="Times New Roman" w:hAnsi="Times New Roman" w:cs="Times New Roman"/>
          <w:sz w:val="24"/>
          <w:szCs w:val="24"/>
        </w:rPr>
        <w:t>документы, перечень которых устанавливается внутренними актами Партнерства.</w:t>
      </w:r>
    </w:p>
    <w:p w:rsidR="001F290A" w:rsidRPr="009E0028" w:rsidRDefault="003D09B2" w:rsidP="00B05FAC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Заявитель обязан внести вступительный и ежегодный членски</w:t>
      </w:r>
      <w:r w:rsidR="0042216F" w:rsidRPr="009E0028">
        <w:rPr>
          <w:color w:val="auto"/>
        </w:rPr>
        <w:t>е</w:t>
      </w:r>
      <w:r w:rsidRPr="009E0028">
        <w:rPr>
          <w:color w:val="auto"/>
        </w:rPr>
        <w:t xml:space="preserve"> взносы в течение 10 (десяти) календарных дней со дня решения Правления</w:t>
      </w:r>
      <w:r w:rsidR="007C7E02" w:rsidRPr="009E0028">
        <w:rPr>
          <w:color w:val="auto"/>
        </w:rPr>
        <w:t xml:space="preserve"> Партнерства</w:t>
      </w:r>
      <w:r w:rsidRPr="009E0028">
        <w:rPr>
          <w:color w:val="auto"/>
        </w:rPr>
        <w:t xml:space="preserve"> о его приеме в члены Партнерства. Решение о приеме в члены Партнерства считается принятым, если за него проголосовали 2/3 членов Правления</w:t>
      </w:r>
      <w:r w:rsidR="007C7E02" w:rsidRPr="009E0028">
        <w:rPr>
          <w:color w:val="auto"/>
        </w:rPr>
        <w:t xml:space="preserve"> Партнерства</w:t>
      </w:r>
      <w:r w:rsidR="001F290A" w:rsidRPr="009E0028">
        <w:rPr>
          <w:color w:val="auto"/>
        </w:rPr>
        <w:t>.</w:t>
      </w:r>
    </w:p>
    <w:p w:rsidR="003D09B2" w:rsidRPr="009E0028" w:rsidRDefault="003D09B2" w:rsidP="00B05FAC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 xml:space="preserve">Член Партнерства вправе по своему усмотрению выйти из его состава. </w:t>
      </w:r>
    </w:p>
    <w:p w:rsidR="001B5A04" w:rsidRPr="009E0028" w:rsidRDefault="003D09B2" w:rsidP="00B05FAC">
      <w:pPr>
        <w:pStyle w:val="Default"/>
        <w:spacing w:line="276" w:lineRule="auto"/>
        <w:ind w:left="567"/>
        <w:jc w:val="both"/>
        <w:rPr>
          <w:color w:val="auto"/>
        </w:rPr>
      </w:pPr>
      <w:r w:rsidRPr="009E0028">
        <w:rPr>
          <w:color w:val="auto"/>
        </w:rPr>
        <w:t>Член Партнерства, желающий выйти из него, должен п</w:t>
      </w:r>
      <w:r w:rsidR="005E2460" w:rsidRPr="009E0028">
        <w:rPr>
          <w:color w:val="auto"/>
        </w:rPr>
        <w:t>одать соответствующее заявление</w:t>
      </w:r>
      <w:r w:rsidRPr="009E0028">
        <w:rPr>
          <w:color w:val="auto"/>
        </w:rPr>
        <w:t xml:space="preserve"> </w:t>
      </w:r>
      <w:r w:rsidR="005E2460" w:rsidRPr="009E0028">
        <w:rPr>
          <w:color w:val="auto"/>
        </w:rPr>
        <w:t>в</w:t>
      </w:r>
      <w:r w:rsidRPr="009E0028">
        <w:rPr>
          <w:color w:val="auto"/>
        </w:rPr>
        <w:t xml:space="preserve"> Правлени</w:t>
      </w:r>
      <w:r w:rsidR="005E2460" w:rsidRPr="009E0028">
        <w:rPr>
          <w:color w:val="auto"/>
        </w:rPr>
        <w:t>е</w:t>
      </w:r>
      <w:r w:rsidRPr="009E0028">
        <w:rPr>
          <w:color w:val="auto"/>
        </w:rPr>
        <w:t xml:space="preserve"> Партнерства.</w:t>
      </w:r>
    </w:p>
    <w:p w:rsidR="003D09B2" w:rsidRPr="009E0028" w:rsidRDefault="003D09B2" w:rsidP="00B05FAC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Вопрос об исключении обязательно рассматривается при совершении членом Партнерства следующих нарушений</w:t>
      </w:r>
      <w:r w:rsidR="001B5A04" w:rsidRPr="009E0028">
        <w:rPr>
          <w:color w:val="auto"/>
        </w:rPr>
        <w:t>:</w:t>
      </w:r>
    </w:p>
    <w:p w:rsidR="003D09B2" w:rsidRPr="009E0028" w:rsidRDefault="003D09B2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систематической неуплаты членских (два и более раза) и иных взносов; </w:t>
      </w:r>
    </w:p>
    <w:p w:rsidR="003D09B2" w:rsidRPr="009E0028" w:rsidRDefault="003D09B2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ведения деятельности, нарушающей действующее законодательство, или дискредитирующей Партнерство и его членов, а также наносящей ущерб репутации Партнерства; </w:t>
      </w:r>
    </w:p>
    <w:p w:rsidR="003D09B2" w:rsidRPr="009E0028" w:rsidRDefault="003D09B2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невыполнения решений Правления</w:t>
      </w:r>
      <w:r w:rsidR="007C7E02" w:rsidRPr="009E0028">
        <w:rPr>
          <w:color w:val="auto"/>
        </w:rPr>
        <w:t xml:space="preserve"> Партнерства</w:t>
      </w:r>
      <w:r w:rsidRPr="009E0028">
        <w:rPr>
          <w:color w:val="auto"/>
        </w:rPr>
        <w:t xml:space="preserve"> и Общего собрания членов Партнерства</w:t>
      </w:r>
      <w:r w:rsidR="001B5A04" w:rsidRPr="009E0028">
        <w:rPr>
          <w:color w:val="auto"/>
        </w:rPr>
        <w:t>;</w:t>
      </w:r>
    </w:p>
    <w:p w:rsidR="003D09B2" w:rsidRPr="009E0028" w:rsidRDefault="003D09B2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нарушения положений настоящего Устава; </w:t>
      </w:r>
    </w:p>
    <w:p w:rsidR="003D09B2" w:rsidRPr="009E0028" w:rsidRDefault="001B5A04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неисполнение или ненадлежащее исполнение</w:t>
      </w:r>
      <w:r w:rsidR="003D09B2" w:rsidRPr="009E0028">
        <w:rPr>
          <w:color w:val="auto"/>
        </w:rPr>
        <w:t xml:space="preserve"> членом Партнерства своих обязанностей; </w:t>
      </w:r>
    </w:p>
    <w:p w:rsidR="003D09B2" w:rsidRPr="009E0028" w:rsidRDefault="003D09B2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противодействия деятельности Партнерства либо ее существенного затруднения своими действиями или бездействием; </w:t>
      </w:r>
    </w:p>
    <w:p w:rsidR="003D09B2" w:rsidRPr="009E0028" w:rsidRDefault="003D09B2" w:rsidP="00B05FAC">
      <w:pPr>
        <w:pStyle w:val="Default"/>
        <w:numPr>
          <w:ilvl w:val="0"/>
          <w:numId w:val="3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нанесение материального ущерба Партнерству. </w:t>
      </w:r>
    </w:p>
    <w:p w:rsidR="003D09B2" w:rsidRPr="00201C58" w:rsidRDefault="003D09B2" w:rsidP="00B05FAC">
      <w:pPr>
        <w:pStyle w:val="ConsPlusNonformat"/>
        <w:numPr>
          <w:ilvl w:val="1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1C58">
        <w:rPr>
          <w:rFonts w:ascii="Times New Roman" w:hAnsi="Times New Roman" w:cs="Times New Roman"/>
          <w:sz w:val="24"/>
          <w:szCs w:val="24"/>
        </w:rPr>
        <w:t xml:space="preserve">Член Партнерства считается исключенным из него со дня, следующего за днем принятия </w:t>
      </w:r>
      <w:r w:rsidR="00201C58" w:rsidRPr="00201C58">
        <w:rPr>
          <w:rFonts w:ascii="Times New Roman" w:hAnsi="Times New Roman" w:cs="Times New Roman"/>
          <w:sz w:val="24"/>
          <w:szCs w:val="24"/>
        </w:rPr>
        <w:t xml:space="preserve">Общим собранием членов Партнерства </w:t>
      </w:r>
      <w:r w:rsidRPr="00201C58">
        <w:rPr>
          <w:rFonts w:ascii="Times New Roman" w:hAnsi="Times New Roman" w:cs="Times New Roman"/>
          <w:sz w:val="24"/>
          <w:szCs w:val="24"/>
        </w:rPr>
        <w:t>соответствующего решения.</w:t>
      </w:r>
    </w:p>
    <w:p w:rsidR="00E91974" w:rsidRPr="009E0028" w:rsidRDefault="00E91974" w:rsidP="00B05FAC">
      <w:pPr>
        <w:widowControl w:val="0"/>
        <w:autoSpaceDE w:val="0"/>
        <w:autoSpaceDN w:val="0"/>
        <w:adjustRightInd w:val="0"/>
        <w:spacing w:after="0"/>
        <w:jc w:val="center"/>
      </w:pPr>
    </w:p>
    <w:p w:rsidR="00BF4C90" w:rsidRPr="009E0028" w:rsidRDefault="00BF4C90" w:rsidP="00B05FA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</w:rPr>
      </w:pPr>
      <w:r w:rsidRPr="009E0028">
        <w:rPr>
          <w:b/>
        </w:rPr>
        <w:t>ПРАВА И ОБЯЗАННОСТИ ЧЛЕНОВ ПАРТНЕРСТВА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Члены Партнерства вправе:</w:t>
      </w:r>
    </w:p>
    <w:p w:rsidR="00BF4C90" w:rsidRPr="009E0028" w:rsidRDefault="001B5A04" w:rsidP="00B05FA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у</w:t>
      </w:r>
      <w:r w:rsidR="00BF4C90" w:rsidRPr="009E0028">
        <w:t>частвовать в управлении делами Партнерства;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получать информацию о деятельности Партнерства;</w:t>
      </w:r>
    </w:p>
    <w:p w:rsidR="001B5A04" w:rsidRPr="009E0028" w:rsidRDefault="001B5A04" w:rsidP="00B05FA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обращаться в руководящие органы Партнерства по любым вопросам его деятельности;</w:t>
      </w:r>
    </w:p>
    <w:p w:rsidR="001B5A04" w:rsidRPr="009E0028" w:rsidRDefault="001B5A04" w:rsidP="00B05FA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вносить предложения в Партнерство по вопросам, связанным с его деятельностью;</w:t>
      </w:r>
    </w:p>
    <w:p w:rsidR="001B5A04" w:rsidRPr="009E0028" w:rsidRDefault="00BF4C90" w:rsidP="00B05FA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по своему усмотрению выходить из Партнерства;</w:t>
      </w:r>
    </w:p>
    <w:p w:rsidR="001B5A04" w:rsidRPr="009E0028" w:rsidRDefault="001B5A04" w:rsidP="00B05FAC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безвозмездно пользоваться услугами Партнерства (включая консультационные, юридические и т.п.) в соответствии с перечнем таких услуг, утверждаемым Правлением Партнерства;</w:t>
      </w:r>
    </w:p>
    <w:p w:rsidR="000D6BFB" w:rsidRPr="009E0028" w:rsidRDefault="000D6BFB" w:rsidP="00B05FAC">
      <w:pPr>
        <w:pStyle w:val="Default"/>
        <w:numPr>
          <w:ilvl w:val="0"/>
          <w:numId w:val="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участвовать в мероприятиях, конференциях, круглых столах, семинарах Партнерства;</w:t>
      </w:r>
    </w:p>
    <w:p w:rsidR="001B5A04" w:rsidRPr="009E0028" w:rsidRDefault="000D6BFB" w:rsidP="00B05FAC">
      <w:pPr>
        <w:pStyle w:val="Default"/>
        <w:numPr>
          <w:ilvl w:val="0"/>
          <w:numId w:val="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указывать свою принадлежность к Партнерству на документах, бланках и т.д.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bookmarkStart w:id="1" w:name="Par110"/>
      <w:bookmarkEnd w:id="1"/>
      <w:r w:rsidRPr="009E0028">
        <w:t>Члены Партнерства обязаны: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lastRenderedPageBreak/>
        <w:t>соблюдать положения устава Партнерства, иных нормативных актов Партнерства, выполнять решения органов</w:t>
      </w:r>
      <w:r w:rsidR="000D6BFB" w:rsidRPr="009E0028">
        <w:t xml:space="preserve"> управления</w:t>
      </w:r>
      <w:r w:rsidRPr="009E0028">
        <w:t xml:space="preserve"> Партнерства;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принимать участие в деятельности Партнерства;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своевременно и в полном объеме выполнять взятые на себя по отношению к Партнерству обязательства;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предоставлять информацию, необходимую для решения вопросов, связанных с деятельностью Партнерства;</w:t>
      </w:r>
    </w:p>
    <w:p w:rsidR="000D6BFB" w:rsidRPr="009E0028" w:rsidRDefault="000D6BFB" w:rsidP="00B05FAC">
      <w:pPr>
        <w:pStyle w:val="Default"/>
        <w:numPr>
          <w:ilvl w:val="0"/>
          <w:numId w:val="5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своевременно вносить вступительные, периодические (ежегодные) и целевые членские взносы, размер которых определяется решениями органов управления Партнерства, принятыми в соответ</w:t>
      </w:r>
      <w:r w:rsidR="0025472E" w:rsidRPr="009E0028">
        <w:rPr>
          <w:color w:val="auto"/>
        </w:rPr>
        <w:t>ствии с их компетенцией;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оказывать Партнерству содействие в его деятельности.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Члены Партнерства могут иметь также иные права и нести иные обязанности в соответствии с действующим законодательством Российской Федерации, иными нормативными документами Партнерства, а также заключенными с Партнерством договорами.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BF4C90" w:rsidRPr="009E0028" w:rsidRDefault="00BF4C90" w:rsidP="00B05FA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</w:rPr>
      </w:pPr>
      <w:r w:rsidRPr="009E0028">
        <w:rPr>
          <w:b/>
        </w:rPr>
        <w:t>ПОРЯДОК УПРАВЛЕНИЯ ДЕЯТЕЛЬНОСТЬЮ ПАРТНЕРСТВА.</w:t>
      </w:r>
      <w:r w:rsidR="00A22F84" w:rsidRPr="009E0028">
        <w:rPr>
          <w:b/>
        </w:rPr>
        <w:t xml:space="preserve"> </w:t>
      </w:r>
      <w:r w:rsidRPr="009E0028">
        <w:rPr>
          <w:b/>
        </w:rPr>
        <w:t>ОРГАНЫ УПРАВЛЕНИЯ ПАРТНЕРСТВОМ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0D6BFB" w:rsidRPr="009E0028" w:rsidRDefault="000D6BFB" w:rsidP="00B05FAC">
      <w:pPr>
        <w:pStyle w:val="Default"/>
        <w:numPr>
          <w:ilvl w:val="1"/>
          <w:numId w:val="1"/>
        </w:numPr>
        <w:spacing w:line="276" w:lineRule="auto"/>
        <w:ind w:left="567" w:hanging="567"/>
        <w:rPr>
          <w:color w:val="auto"/>
        </w:rPr>
      </w:pPr>
      <w:r w:rsidRPr="009E0028">
        <w:rPr>
          <w:color w:val="auto"/>
        </w:rPr>
        <w:t>Органами управления Партнерства являются:</w:t>
      </w:r>
    </w:p>
    <w:p w:rsidR="000D6BFB" w:rsidRPr="009E0028" w:rsidRDefault="000D6BFB" w:rsidP="00B05FAC">
      <w:pPr>
        <w:pStyle w:val="Default"/>
        <w:numPr>
          <w:ilvl w:val="0"/>
          <w:numId w:val="6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>Общее собрание членов Партнерства (далее – Общее собрание);</w:t>
      </w:r>
    </w:p>
    <w:p w:rsidR="000D6BFB" w:rsidRPr="009E0028" w:rsidRDefault="000D6BFB" w:rsidP="00B05FAC">
      <w:pPr>
        <w:pStyle w:val="Default"/>
        <w:numPr>
          <w:ilvl w:val="0"/>
          <w:numId w:val="6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>Правление Партнерства (далее – Правление);</w:t>
      </w:r>
    </w:p>
    <w:p w:rsidR="000D6BFB" w:rsidRPr="009E0028" w:rsidRDefault="000D6BFB" w:rsidP="00B05FAC">
      <w:pPr>
        <w:pStyle w:val="Default"/>
        <w:numPr>
          <w:ilvl w:val="0"/>
          <w:numId w:val="6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>Председатель Правления Партнерства (далее – Председатель Правления);</w:t>
      </w:r>
    </w:p>
    <w:p w:rsidR="00002058" w:rsidRPr="009E0028" w:rsidRDefault="00002058" w:rsidP="00B05FAC">
      <w:pPr>
        <w:pStyle w:val="Default"/>
        <w:numPr>
          <w:ilvl w:val="0"/>
          <w:numId w:val="6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>Директор Партнерства (далее – Директор);</w:t>
      </w:r>
    </w:p>
    <w:p w:rsidR="000D6BFB" w:rsidRPr="009E0028" w:rsidRDefault="000D6BFB" w:rsidP="00B05FAC">
      <w:pPr>
        <w:pStyle w:val="Default"/>
        <w:numPr>
          <w:ilvl w:val="0"/>
          <w:numId w:val="6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>Наблюдательный совет Партнерства (далее – Наблюдательный совет).</w:t>
      </w:r>
    </w:p>
    <w:p w:rsidR="000D6BFB" w:rsidRPr="009E0028" w:rsidRDefault="000D6BFB" w:rsidP="00B05FAC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По</w:t>
      </w:r>
      <w:r w:rsidR="0005599C" w:rsidRPr="009E0028">
        <w:rPr>
          <w:color w:val="auto"/>
        </w:rPr>
        <w:t xml:space="preserve"> решению Правления Партнерства</w:t>
      </w:r>
      <w:r w:rsidRPr="009E0028">
        <w:rPr>
          <w:color w:val="auto"/>
        </w:rPr>
        <w:t xml:space="preserve"> могут быть образованы и иные органы Партнерства (комитеты, комиссии, структурные подразделения и т.д.)</w:t>
      </w:r>
      <w:r w:rsidR="0005599C" w:rsidRPr="009E0028">
        <w:rPr>
          <w:color w:val="auto"/>
        </w:rPr>
        <w:t>, не являющиеся исполнительными органами Партнерства</w:t>
      </w:r>
      <w:r w:rsidRPr="009E0028">
        <w:rPr>
          <w:color w:val="auto"/>
        </w:rPr>
        <w:t>. Вышеуказанные органы действуют на основании положений о них, разработанных Правлением.</w:t>
      </w:r>
    </w:p>
    <w:p w:rsidR="000D6BFB" w:rsidRPr="009E0028" w:rsidRDefault="000D6BFB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Право выдвижения кандидатов в органы управления имеет каждый член Партнерства.</w:t>
      </w:r>
    </w:p>
    <w:p w:rsidR="00726B83" w:rsidRPr="009E0028" w:rsidRDefault="00726B83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r w:rsidRPr="009E0028">
        <w:rPr>
          <w:b/>
        </w:rPr>
        <w:t>Общее собрание членов Партнерства.</w:t>
      </w:r>
    </w:p>
    <w:p w:rsidR="00BF4C90" w:rsidRPr="009E0028" w:rsidRDefault="00BF4C90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Высшим руководящим органом Партнерства является </w:t>
      </w:r>
      <w:r w:rsidR="006B4D89" w:rsidRPr="009E0028">
        <w:t>О</w:t>
      </w:r>
      <w:r w:rsidRPr="009E0028">
        <w:t>бщее собрание членов Партнерства.</w:t>
      </w:r>
    </w:p>
    <w:p w:rsidR="00BF4C90" w:rsidRPr="009E0028" w:rsidRDefault="00BF4C90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Основная функция </w:t>
      </w:r>
      <w:r w:rsidR="006B4D89" w:rsidRPr="009E0028">
        <w:t>О</w:t>
      </w:r>
      <w:r w:rsidRPr="009E0028">
        <w:t>бщего собрания - обеспечение соблюдения Партнерством целей, в интересах которых оно было создано.</w:t>
      </w:r>
    </w:p>
    <w:p w:rsidR="00BF4C90" w:rsidRPr="009E0028" w:rsidRDefault="00BF4C90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К исключительной компетенции </w:t>
      </w:r>
      <w:r w:rsidR="006B4D89" w:rsidRPr="009E0028">
        <w:t>О</w:t>
      </w:r>
      <w:r w:rsidRPr="009E0028">
        <w:t>бщего собрания относится решение следующих вопросов: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изменение устава Партнерства;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определение приоритетных направлений деятельности Партнерства, принципов формирования и использования его имущества;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образование исполнительн</w:t>
      </w:r>
      <w:r w:rsidR="00D14CE7" w:rsidRPr="009E0028">
        <w:t>ых</w:t>
      </w:r>
      <w:r w:rsidRPr="009E0028">
        <w:t xml:space="preserve"> орган</w:t>
      </w:r>
      <w:r w:rsidR="00D14CE7" w:rsidRPr="009E0028">
        <w:t>ов</w:t>
      </w:r>
      <w:r w:rsidRPr="009E0028">
        <w:t xml:space="preserve"> Партнерства и досрочное прекращение </w:t>
      </w:r>
      <w:r w:rsidR="00D14CE7" w:rsidRPr="009E0028">
        <w:t>их</w:t>
      </w:r>
      <w:r w:rsidRPr="009E0028">
        <w:t xml:space="preserve"> полномочий;</w:t>
      </w:r>
    </w:p>
    <w:p w:rsidR="00245ECB" w:rsidRPr="009E0028" w:rsidRDefault="00245ECB" w:rsidP="00B05FA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утверждение годового отчета и годового бухгалтерского баланса;</w:t>
      </w:r>
    </w:p>
    <w:p w:rsidR="00245ECB" w:rsidRPr="009E0028" w:rsidRDefault="00245ECB" w:rsidP="00B05FA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утверждение финансового плана Партнерства и внесение в него изменений;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lastRenderedPageBreak/>
        <w:t>создание филиалов и открытие представительств Партнерства;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участие</w:t>
      </w:r>
      <w:r w:rsidR="00DE4854" w:rsidRPr="009E0028">
        <w:t xml:space="preserve"> Партнерства</w:t>
      </w:r>
      <w:r w:rsidRPr="009E0028">
        <w:t xml:space="preserve"> в других организациях;</w:t>
      </w:r>
    </w:p>
    <w:p w:rsidR="00BF4C90" w:rsidRPr="009E0028" w:rsidRDefault="00BF4C90" w:rsidP="00B05FA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реорган</w:t>
      </w:r>
      <w:r w:rsidR="00AF7903" w:rsidRPr="009E0028">
        <w:t>изация и ликвидация Партнерства.</w:t>
      </w:r>
    </w:p>
    <w:p w:rsidR="00D14CE7" w:rsidRPr="009E0028" w:rsidRDefault="00D14CE7" w:rsidP="00B05FAC">
      <w:pPr>
        <w:pStyle w:val="a7"/>
        <w:widowControl w:val="0"/>
        <w:autoSpaceDE w:val="0"/>
        <w:autoSpaceDN w:val="0"/>
        <w:adjustRightInd w:val="0"/>
        <w:spacing w:after="0"/>
        <w:ind w:left="567"/>
        <w:jc w:val="both"/>
      </w:pPr>
      <w:r w:rsidRPr="009E0028">
        <w:t>Общее собрание вправе решать любые другие вопросы деятельности Партнерства, если право такого решения не будет передано другим органам Партнерства.</w:t>
      </w:r>
    </w:p>
    <w:p w:rsidR="001F290A" w:rsidRPr="009E0028" w:rsidRDefault="001F290A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Общие собрания</w:t>
      </w:r>
      <w:r w:rsidR="00703C6D" w:rsidRPr="009E0028">
        <w:t xml:space="preserve"> </w:t>
      </w:r>
      <w:r w:rsidRPr="009E0028">
        <w:t>могут быть годовыми (очередными) и внеочередными.</w:t>
      </w:r>
    </w:p>
    <w:p w:rsidR="001F290A" w:rsidRPr="009E0028" w:rsidRDefault="001F290A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Очередное </w:t>
      </w:r>
      <w:r w:rsidR="00C11AA6">
        <w:t>О</w:t>
      </w:r>
      <w:r w:rsidRPr="009E0028">
        <w:t>бщее</w:t>
      </w:r>
      <w:r w:rsidR="00703C6D" w:rsidRPr="009E0028">
        <w:t xml:space="preserve"> </w:t>
      </w:r>
      <w:r w:rsidRPr="009E0028">
        <w:t>собрание собирается по мере необходимости, но не реже одного раза в год</w:t>
      </w:r>
      <w:r w:rsidR="00703C6D" w:rsidRPr="009E0028">
        <w:t>, не позднее 180 дней после окончания календарного года</w:t>
      </w:r>
      <w:r w:rsidRPr="009E0028">
        <w:t xml:space="preserve">. Созыв и работу очередного </w:t>
      </w:r>
      <w:r w:rsidR="006B4D89" w:rsidRPr="009E0028">
        <w:t>О</w:t>
      </w:r>
      <w:r w:rsidRPr="009E0028">
        <w:t>бщего собрания</w:t>
      </w:r>
      <w:r w:rsidR="00703C6D" w:rsidRPr="009E0028">
        <w:t xml:space="preserve"> </w:t>
      </w:r>
      <w:r w:rsidRPr="009E0028">
        <w:t xml:space="preserve">организует </w:t>
      </w:r>
      <w:r w:rsidR="006B4D89" w:rsidRPr="009E0028">
        <w:t>П</w:t>
      </w:r>
      <w:r w:rsidRPr="009E0028">
        <w:t>равление</w:t>
      </w:r>
      <w:r w:rsidR="00703C6D" w:rsidRPr="009E0028">
        <w:t xml:space="preserve"> Партнерства</w:t>
      </w:r>
      <w:r w:rsidRPr="009E0028">
        <w:t xml:space="preserve"> в порядке, установленном положением об </w:t>
      </w:r>
      <w:r w:rsidR="00703C6D" w:rsidRPr="009E0028">
        <w:t>О</w:t>
      </w:r>
      <w:r w:rsidRPr="009E0028">
        <w:t>бщем собрании членов Партнерства.</w:t>
      </w:r>
    </w:p>
    <w:p w:rsidR="001F290A" w:rsidRPr="009E0028" w:rsidRDefault="001F290A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Внеочередное Общее собрание созывается Председателем Правления Партнерства: </w:t>
      </w:r>
    </w:p>
    <w:p w:rsidR="001F290A" w:rsidRPr="009E0028" w:rsidRDefault="001F290A" w:rsidP="00B05FAC">
      <w:pPr>
        <w:pStyle w:val="Default"/>
        <w:numPr>
          <w:ilvl w:val="0"/>
          <w:numId w:val="7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 xml:space="preserve">по собственной инициативе; </w:t>
      </w:r>
    </w:p>
    <w:p w:rsidR="001F290A" w:rsidRPr="009E0028" w:rsidRDefault="001F290A" w:rsidP="00B05FAC">
      <w:pPr>
        <w:pStyle w:val="Default"/>
        <w:numPr>
          <w:ilvl w:val="0"/>
          <w:numId w:val="7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 xml:space="preserve">по решению большинства членов Правления Партнерства; </w:t>
      </w:r>
    </w:p>
    <w:p w:rsidR="001F290A" w:rsidRPr="009E0028" w:rsidRDefault="001F290A" w:rsidP="00B05FAC">
      <w:pPr>
        <w:pStyle w:val="Default"/>
        <w:numPr>
          <w:ilvl w:val="0"/>
          <w:numId w:val="7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 xml:space="preserve">по требованию не менее 1/3 членов Партнерства. </w:t>
      </w:r>
    </w:p>
    <w:p w:rsidR="008C5491" w:rsidRPr="009E0028" w:rsidRDefault="00BF4C90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Норма представительства от каждого члена Партнерства - </w:t>
      </w:r>
      <w:r w:rsidR="001F290A" w:rsidRPr="009E0028">
        <w:t>1 (один)</w:t>
      </w:r>
      <w:r w:rsidRPr="009E0028">
        <w:t xml:space="preserve"> человек.</w:t>
      </w:r>
    </w:p>
    <w:p w:rsidR="008C5491" w:rsidRPr="009E0028" w:rsidRDefault="008C5491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Общее собрание</w:t>
      </w:r>
      <w:r w:rsidR="00703C6D" w:rsidRPr="009E0028">
        <w:t xml:space="preserve"> членов Партнерства</w:t>
      </w:r>
      <w:r w:rsidRPr="009E0028">
        <w:t xml:space="preserve"> является правомочным, если на его заседании присутствует более половины</w:t>
      </w:r>
      <w:r w:rsidR="00703C6D" w:rsidRPr="009E0028">
        <w:t xml:space="preserve"> его</w:t>
      </w:r>
      <w:r w:rsidRPr="009E0028">
        <w:t xml:space="preserve"> членов. </w:t>
      </w:r>
      <w:r w:rsidR="00BF4C90" w:rsidRPr="009E0028">
        <w:t>Каждому члену Партнерства при голосовании принадлежит 1 (один) голос</w:t>
      </w:r>
      <w:r w:rsidR="001F290A" w:rsidRPr="009E0028">
        <w:t>.</w:t>
      </w:r>
    </w:p>
    <w:p w:rsidR="008C5491" w:rsidRPr="009E0028" w:rsidRDefault="00BF4C90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Решение </w:t>
      </w:r>
      <w:r w:rsidR="00381E39" w:rsidRPr="009E0028">
        <w:t>О</w:t>
      </w:r>
      <w:r w:rsidRPr="009E0028">
        <w:t>бщего собрания принимается большинством голосов членов, присутствующих на собрании.</w:t>
      </w:r>
    </w:p>
    <w:p w:rsidR="008C5491" w:rsidRPr="009E0028" w:rsidRDefault="00BF4C90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Решение </w:t>
      </w:r>
      <w:r w:rsidR="00381E39" w:rsidRPr="009E0028">
        <w:t>О</w:t>
      </w:r>
      <w:r w:rsidRPr="009E0028">
        <w:t xml:space="preserve">бщего собрания по вопросу реорганизации </w:t>
      </w:r>
      <w:r w:rsidR="008C5491" w:rsidRPr="009E0028">
        <w:t xml:space="preserve">и ликвидации Партнерства </w:t>
      </w:r>
      <w:r w:rsidRPr="009E0028">
        <w:t xml:space="preserve">принимается единогласно. По остальным вопросам исключительной компетенции </w:t>
      </w:r>
      <w:r w:rsidR="00381E39" w:rsidRPr="009E0028">
        <w:t>О</w:t>
      </w:r>
      <w:r w:rsidRPr="009E0028">
        <w:t xml:space="preserve">бщего собрания решение принимается квалифицированным большинством </w:t>
      </w:r>
      <w:r w:rsidR="008C5491" w:rsidRPr="009E0028">
        <w:t>в</w:t>
      </w:r>
      <w:r w:rsidRPr="009E0028">
        <w:t xml:space="preserve"> две третьих голосов </w:t>
      </w:r>
      <w:r w:rsidR="008C5491" w:rsidRPr="009E0028">
        <w:t xml:space="preserve">присутствующих на собрании </w:t>
      </w:r>
      <w:r w:rsidRPr="009E0028">
        <w:t>членов Партнерства.</w:t>
      </w:r>
    </w:p>
    <w:p w:rsidR="00BF4C90" w:rsidRPr="009E0028" w:rsidRDefault="00BF4C90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На </w:t>
      </w:r>
      <w:r w:rsidR="00381E39" w:rsidRPr="009E0028">
        <w:t>О</w:t>
      </w:r>
      <w:r w:rsidRPr="009E0028">
        <w:t>бщих собраниях ведется протокол.</w:t>
      </w:r>
    </w:p>
    <w:p w:rsidR="00BF4C90" w:rsidRPr="009E0028" w:rsidRDefault="001F290A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r w:rsidRPr="009E0028">
        <w:rPr>
          <w:b/>
        </w:rPr>
        <w:t>Правление Партнерства.</w:t>
      </w:r>
    </w:p>
    <w:p w:rsidR="001F290A" w:rsidRPr="009E0028" w:rsidRDefault="00245ECB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Правление Партнерства является постоянно действующим коллегиальным органом управления Партнерством.</w:t>
      </w:r>
    </w:p>
    <w:p w:rsidR="00DA557D" w:rsidRPr="009E0028" w:rsidRDefault="00245ECB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Правление Партнерства осуществляет текущее руководство деятельностью Партнерства и подотчетно Общему собранию. Правление правомочно принимать решения по любым вопросам деятельности Партнерства за исключением тех, которые отнесены к исключительной компетенции Общего собрания членов Партнерства</w:t>
      </w:r>
    </w:p>
    <w:p w:rsidR="00AC37EA" w:rsidRPr="005A1C63" w:rsidRDefault="00AC37EA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5A1C63">
        <w:t>Число членов Правления Партнерства, избираемых Общим собранием, определяется Общим собранием.</w:t>
      </w:r>
    </w:p>
    <w:p w:rsidR="005A1C63" w:rsidRPr="005A1C63" w:rsidRDefault="005A1C63" w:rsidP="005A1C63">
      <w:pPr>
        <w:pStyle w:val="a7"/>
        <w:widowControl w:val="0"/>
        <w:autoSpaceDE w:val="0"/>
        <w:autoSpaceDN w:val="0"/>
        <w:adjustRightInd w:val="0"/>
        <w:spacing w:after="0"/>
        <w:ind w:left="567"/>
        <w:jc w:val="both"/>
      </w:pPr>
      <w:r w:rsidRPr="005A1C63">
        <w:t>При создании Партнерства Правление Партнерства избирается общим собранием учредителей Партнерства сроком на 5 (пять) лет.</w:t>
      </w:r>
    </w:p>
    <w:p w:rsidR="005A1C63" w:rsidRPr="005A1C63" w:rsidRDefault="005A1C63" w:rsidP="00B05FAC">
      <w:pPr>
        <w:pStyle w:val="Default"/>
        <w:spacing w:line="276" w:lineRule="auto"/>
        <w:ind w:left="567"/>
        <w:jc w:val="both"/>
        <w:rPr>
          <w:color w:val="auto"/>
        </w:rPr>
      </w:pPr>
      <w:r w:rsidRPr="005A1C63">
        <w:rPr>
          <w:color w:val="auto"/>
        </w:rPr>
        <w:t xml:space="preserve">Впоследствии </w:t>
      </w:r>
      <w:r w:rsidR="00CE2EB5" w:rsidRPr="005A1C63">
        <w:rPr>
          <w:color w:val="auto"/>
        </w:rPr>
        <w:t xml:space="preserve">Правление Партнерства избирается </w:t>
      </w:r>
      <w:r w:rsidRPr="005A1C63">
        <w:t>Общим собранием</w:t>
      </w:r>
      <w:r w:rsidRPr="005A1C63">
        <w:rPr>
          <w:color w:val="auto"/>
        </w:rPr>
        <w:t xml:space="preserve"> сроком </w:t>
      </w:r>
      <w:r w:rsidR="00CE2EB5" w:rsidRPr="005A1C63">
        <w:rPr>
          <w:color w:val="auto"/>
        </w:rPr>
        <w:t xml:space="preserve">на </w:t>
      </w:r>
      <w:r w:rsidR="00AF7903" w:rsidRPr="005A1C63">
        <w:rPr>
          <w:color w:val="auto"/>
        </w:rPr>
        <w:t>5 (пять)</w:t>
      </w:r>
      <w:r w:rsidR="00CE2EB5" w:rsidRPr="005A1C63">
        <w:rPr>
          <w:color w:val="auto"/>
        </w:rPr>
        <w:t xml:space="preserve"> </w:t>
      </w:r>
      <w:r w:rsidR="00AF7903" w:rsidRPr="005A1C63">
        <w:rPr>
          <w:color w:val="auto"/>
        </w:rPr>
        <w:t>лет</w:t>
      </w:r>
      <w:r w:rsidRPr="005A1C63">
        <w:rPr>
          <w:color w:val="auto"/>
        </w:rPr>
        <w:t>.</w:t>
      </w:r>
    </w:p>
    <w:p w:rsidR="00CE2EB5" w:rsidRPr="005A1C63" w:rsidRDefault="00CE2EB5" w:rsidP="00B05FAC">
      <w:pPr>
        <w:pStyle w:val="Default"/>
        <w:spacing w:line="276" w:lineRule="auto"/>
        <w:ind w:left="567"/>
        <w:jc w:val="both"/>
        <w:rPr>
          <w:color w:val="auto"/>
        </w:rPr>
      </w:pPr>
      <w:r w:rsidRPr="005A1C63">
        <w:rPr>
          <w:color w:val="auto"/>
        </w:rPr>
        <w:t>Члены Правления могут переизбираться неограниченное число раз</w:t>
      </w:r>
      <w:r w:rsidR="00AF7903" w:rsidRPr="005A1C63">
        <w:rPr>
          <w:color w:val="auto"/>
        </w:rPr>
        <w:t>.</w:t>
      </w:r>
    </w:p>
    <w:p w:rsidR="00CE2EB5" w:rsidRPr="005A1C63" w:rsidRDefault="00CE2EB5" w:rsidP="00B05FAC">
      <w:pPr>
        <w:pStyle w:val="Default"/>
        <w:spacing w:line="276" w:lineRule="auto"/>
        <w:ind w:left="567"/>
        <w:jc w:val="both"/>
        <w:rPr>
          <w:color w:val="auto"/>
        </w:rPr>
      </w:pPr>
      <w:r w:rsidRPr="005A1C63">
        <w:rPr>
          <w:color w:val="auto"/>
        </w:rPr>
        <w:t xml:space="preserve">В состав Правления может быть избран </w:t>
      </w:r>
      <w:r w:rsidR="00A331BC" w:rsidRPr="005A1C63">
        <w:rPr>
          <w:color w:val="auto"/>
        </w:rPr>
        <w:t xml:space="preserve">представитель </w:t>
      </w:r>
      <w:r w:rsidRPr="005A1C63">
        <w:rPr>
          <w:color w:val="auto"/>
        </w:rPr>
        <w:t>любо</w:t>
      </w:r>
      <w:r w:rsidR="00A331BC" w:rsidRPr="005A1C63">
        <w:rPr>
          <w:color w:val="auto"/>
        </w:rPr>
        <w:t>го</w:t>
      </w:r>
      <w:r w:rsidRPr="005A1C63">
        <w:rPr>
          <w:color w:val="auto"/>
        </w:rPr>
        <w:t xml:space="preserve"> член</w:t>
      </w:r>
      <w:r w:rsidR="00A331BC" w:rsidRPr="005A1C63">
        <w:rPr>
          <w:color w:val="auto"/>
        </w:rPr>
        <w:t>а</w:t>
      </w:r>
      <w:r w:rsidRPr="005A1C63">
        <w:rPr>
          <w:color w:val="auto"/>
        </w:rPr>
        <w:t xml:space="preserve"> Партнерства</w:t>
      </w:r>
      <w:r w:rsidR="00C11AA6" w:rsidRPr="005A1C63">
        <w:rPr>
          <w:color w:val="auto"/>
        </w:rPr>
        <w:t>.</w:t>
      </w:r>
      <w:r w:rsidRPr="005A1C63">
        <w:rPr>
          <w:color w:val="auto"/>
        </w:rPr>
        <w:t xml:space="preserve"> В состав Правления Партнерства также </w:t>
      </w:r>
      <w:r w:rsidR="0005599C" w:rsidRPr="005A1C63">
        <w:rPr>
          <w:color w:val="auto"/>
        </w:rPr>
        <w:t>входят</w:t>
      </w:r>
      <w:r w:rsidRPr="005A1C63">
        <w:rPr>
          <w:color w:val="auto"/>
        </w:rPr>
        <w:t xml:space="preserve"> по одному представителю от каждого из учредителей Партнерства</w:t>
      </w:r>
      <w:r w:rsidR="00AF7903" w:rsidRPr="005A1C63">
        <w:rPr>
          <w:color w:val="auto"/>
        </w:rPr>
        <w:t>.</w:t>
      </w:r>
    </w:p>
    <w:p w:rsidR="00CE2EB5" w:rsidRPr="005A1C63" w:rsidRDefault="00CE2EB5" w:rsidP="00B05FAC">
      <w:pPr>
        <w:pStyle w:val="Default"/>
        <w:spacing w:line="276" w:lineRule="auto"/>
        <w:ind w:left="567"/>
        <w:jc w:val="both"/>
        <w:rPr>
          <w:color w:val="auto"/>
        </w:rPr>
      </w:pPr>
      <w:r w:rsidRPr="005A1C63">
        <w:rPr>
          <w:color w:val="auto"/>
        </w:rPr>
        <w:lastRenderedPageBreak/>
        <w:t>По представлению Правления в состав его членов могут быть включены иные лица, не являющиеся членами Партнерства (представителями членов Партнерства). Данные лица должны быть утверждены Общим собранием</w:t>
      </w:r>
      <w:r w:rsidR="000262FF" w:rsidRPr="005A1C63">
        <w:rPr>
          <w:color w:val="auto"/>
        </w:rPr>
        <w:t xml:space="preserve"> членов Партнерства</w:t>
      </w:r>
      <w:r w:rsidR="00AF7903" w:rsidRPr="005A1C63">
        <w:rPr>
          <w:color w:val="auto"/>
        </w:rPr>
        <w:t>.</w:t>
      </w:r>
    </w:p>
    <w:p w:rsidR="00CE2EB5" w:rsidRPr="009E0028" w:rsidRDefault="00CE2EB5" w:rsidP="00B05FAC">
      <w:pPr>
        <w:pStyle w:val="Default"/>
        <w:numPr>
          <w:ilvl w:val="2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5A1C63">
        <w:rPr>
          <w:color w:val="auto"/>
        </w:rPr>
        <w:t>К</w:t>
      </w:r>
      <w:r w:rsidR="0089192A" w:rsidRPr="005A1C63">
        <w:rPr>
          <w:color w:val="auto"/>
        </w:rPr>
        <w:t xml:space="preserve"> </w:t>
      </w:r>
      <w:r w:rsidRPr="005A1C63">
        <w:rPr>
          <w:color w:val="auto"/>
        </w:rPr>
        <w:t>компетенции Правления</w:t>
      </w:r>
      <w:r w:rsidRPr="009E0028">
        <w:rPr>
          <w:color w:val="auto"/>
        </w:rPr>
        <w:t xml:space="preserve"> Партнерства относятся следующие вопросы: </w:t>
      </w:r>
    </w:p>
    <w:p w:rsidR="00DA557D" w:rsidRPr="009E0028" w:rsidRDefault="00DA557D" w:rsidP="00B05FA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организация и контроль работы Партнерства;</w:t>
      </w:r>
    </w:p>
    <w:p w:rsidR="00DA557D" w:rsidRPr="009E0028" w:rsidRDefault="00DA557D" w:rsidP="00B05FA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обеспечение выполнения решений Общего собрания</w:t>
      </w:r>
      <w:r w:rsidR="0089192A" w:rsidRPr="009E0028">
        <w:t xml:space="preserve"> членов Партнерства</w:t>
      </w:r>
      <w:r w:rsidRPr="009E0028">
        <w:t>;</w:t>
      </w:r>
    </w:p>
    <w:p w:rsidR="00DA557D" w:rsidRPr="009E0028" w:rsidRDefault="00DA557D" w:rsidP="00B05FA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распоряжение имуществом Партнерства;</w:t>
      </w:r>
    </w:p>
    <w:p w:rsidR="0089192A" w:rsidRPr="009E0028" w:rsidRDefault="0089192A" w:rsidP="00B05FA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принятие решений о совершении крупных сделок;</w:t>
      </w:r>
    </w:p>
    <w:p w:rsidR="00DA557D" w:rsidRPr="009E0028" w:rsidRDefault="00DA557D" w:rsidP="00B05FA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утверждение</w:t>
      </w:r>
      <w:r w:rsidR="00DC280E" w:rsidRPr="009E0028">
        <w:t xml:space="preserve"> структуры управления деятельностью Партнерства,</w:t>
      </w:r>
      <w:r w:rsidRPr="009E0028">
        <w:t xml:space="preserve"> штатного расписания</w:t>
      </w:r>
      <w:r w:rsidR="00DC280E" w:rsidRPr="009E0028">
        <w:t xml:space="preserve"> и должностных инструкций</w:t>
      </w:r>
      <w:r w:rsidRPr="009E0028">
        <w:t>;</w:t>
      </w:r>
    </w:p>
    <w:p w:rsidR="00CE2EB5" w:rsidRPr="009E0028" w:rsidRDefault="00DC280E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strike/>
          <w:color w:val="auto"/>
        </w:rPr>
      </w:pPr>
      <w:r w:rsidRPr="009E0028">
        <w:rPr>
          <w:color w:val="auto"/>
        </w:rPr>
        <w:t xml:space="preserve">предоставление на </w:t>
      </w:r>
      <w:r w:rsidR="00CE2EB5" w:rsidRPr="009E0028">
        <w:rPr>
          <w:color w:val="auto"/>
        </w:rPr>
        <w:t>утверждение</w:t>
      </w:r>
      <w:r w:rsidRPr="009E0028">
        <w:rPr>
          <w:color w:val="auto"/>
        </w:rPr>
        <w:t xml:space="preserve"> Общему собранию членов Партнерства </w:t>
      </w:r>
      <w:r w:rsidR="00CE2EB5" w:rsidRPr="009E0028">
        <w:rPr>
          <w:color w:val="auto"/>
        </w:rPr>
        <w:t>годового отчета и годового бухгалтерского баланса</w:t>
      </w:r>
      <w:r w:rsidR="009E0028" w:rsidRPr="009E0028">
        <w:rPr>
          <w:color w:val="auto"/>
        </w:rPr>
        <w:t>;</w:t>
      </w:r>
    </w:p>
    <w:p w:rsidR="00DE4854" w:rsidRPr="009E0028" w:rsidRDefault="00DC280E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strike/>
          <w:color w:val="auto"/>
        </w:rPr>
      </w:pPr>
      <w:r w:rsidRPr="009E0028">
        <w:rPr>
          <w:color w:val="auto"/>
        </w:rPr>
        <w:t xml:space="preserve">предоставление на </w:t>
      </w:r>
      <w:r w:rsidR="00CE2EB5" w:rsidRPr="009E0028">
        <w:rPr>
          <w:color w:val="auto"/>
        </w:rPr>
        <w:t>утверждение</w:t>
      </w:r>
      <w:r w:rsidRPr="009E0028">
        <w:rPr>
          <w:color w:val="auto"/>
        </w:rPr>
        <w:t xml:space="preserve"> Общему собранию членов Партнерства</w:t>
      </w:r>
      <w:r w:rsidR="00CE2EB5" w:rsidRPr="009E0028">
        <w:rPr>
          <w:color w:val="auto"/>
        </w:rPr>
        <w:t xml:space="preserve"> финансового плана Партнерства и</w:t>
      </w:r>
      <w:r w:rsidR="00E5589B" w:rsidRPr="009E0028">
        <w:rPr>
          <w:color w:val="auto"/>
        </w:rPr>
        <w:t xml:space="preserve"> предложений по</w:t>
      </w:r>
      <w:r w:rsidR="00CE2EB5" w:rsidRPr="009E0028">
        <w:rPr>
          <w:color w:val="auto"/>
        </w:rPr>
        <w:t xml:space="preserve"> внесени</w:t>
      </w:r>
      <w:r w:rsidR="00E5589B" w:rsidRPr="009E0028">
        <w:rPr>
          <w:color w:val="auto"/>
        </w:rPr>
        <w:t>ю</w:t>
      </w:r>
      <w:r w:rsidR="00CE2EB5" w:rsidRPr="009E0028">
        <w:rPr>
          <w:color w:val="auto"/>
        </w:rPr>
        <w:t xml:space="preserve"> в него изменений;</w:t>
      </w:r>
    </w:p>
    <w:p w:rsidR="00DE4854" w:rsidRPr="009E0028" w:rsidRDefault="00E5589B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strike/>
          <w:color w:val="auto"/>
        </w:rPr>
      </w:pPr>
      <w:r w:rsidRPr="009E0028">
        <w:rPr>
          <w:color w:val="auto"/>
        </w:rPr>
        <w:t xml:space="preserve">предоставление на утверждение Общему собранию членов Партнерства предложений по </w:t>
      </w:r>
      <w:r w:rsidR="00CE2EB5" w:rsidRPr="009E0028">
        <w:rPr>
          <w:color w:val="auto"/>
        </w:rPr>
        <w:t>создани</w:t>
      </w:r>
      <w:r w:rsidRPr="009E0028">
        <w:rPr>
          <w:color w:val="auto"/>
        </w:rPr>
        <w:t>ю</w:t>
      </w:r>
      <w:r w:rsidR="00CE2EB5" w:rsidRPr="009E0028">
        <w:rPr>
          <w:color w:val="auto"/>
        </w:rPr>
        <w:t xml:space="preserve"> филиалов и открыти</w:t>
      </w:r>
      <w:r w:rsidRPr="009E0028">
        <w:rPr>
          <w:color w:val="auto"/>
        </w:rPr>
        <w:t>ю</w:t>
      </w:r>
      <w:r w:rsidR="00CE2EB5" w:rsidRPr="009E0028">
        <w:rPr>
          <w:color w:val="auto"/>
        </w:rPr>
        <w:t xml:space="preserve"> представительств Партнерства, </w:t>
      </w:r>
      <w:r w:rsidRPr="009E0028">
        <w:rPr>
          <w:color w:val="auto"/>
        </w:rPr>
        <w:t xml:space="preserve">составление </w:t>
      </w:r>
      <w:r w:rsidR="00CE2EB5" w:rsidRPr="009E0028">
        <w:rPr>
          <w:color w:val="auto"/>
        </w:rPr>
        <w:t>положений о них;</w:t>
      </w:r>
    </w:p>
    <w:p w:rsidR="00CE2EB5" w:rsidRPr="009E0028" w:rsidRDefault="00CE2EB5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назначение руководителей филиалов и представительств Партнерства; </w:t>
      </w:r>
    </w:p>
    <w:p w:rsidR="00CE2EB5" w:rsidRPr="009E0028" w:rsidRDefault="00CE2EB5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утверждение правил членства Партнерства; </w:t>
      </w:r>
    </w:p>
    <w:p w:rsidR="00CE2EB5" w:rsidRPr="00201C58" w:rsidRDefault="00CE2EB5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color w:val="auto"/>
        </w:rPr>
      </w:pPr>
      <w:r w:rsidRPr="00201C58">
        <w:rPr>
          <w:color w:val="auto"/>
        </w:rPr>
        <w:t>прием в члены Партнерства</w:t>
      </w:r>
      <w:r w:rsidR="00201C58">
        <w:rPr>
          <w:color w:val="auto"/>
        </w:rPr>
        <w:t>;</w:t>
      </w:r>
    </w:p>
    <w:p w:rsidR="00DE4854" w:rsidRPr="009E0028" w:rsidRDefault="00E5589B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strike/>
          <w:color w:val="auto"/>
        </w:rPr>
      </w:pPr>
      <w:r w:rsidRPr="009E0028">
        <w:rPr>
          <w:color w:val="auto"/>
        </w:rPr>
        <w:t xml:space="preserve">предоставление на утверждение Общему собранию членов Партнерства предложений по </w:t>
      </w:r>
      <w:r w:rsidR="00CE2EB5" w:rsidRPr="009E0028">
        <w:rPr>
          <w:color w:val="auto"/>
        </w:rPr>
        <w:t>участи</w:t>
      </w:r>
      <w:r w:rsidRPr="009E0028">
        <w:rPr>
          <w:color w:val="auto"/>
        </w:rPr>
        <w:t>ю</w:t>
      </w:r>
      <w:r w:rsidR="00CE2EB5" w:rsidRPr="009E0028">
        <w:rPr>
          <w:color w:val="auto"/>
        </w:rPr>
        <w:t xml:space="preserve"> Партнерства в других организациях;</w:t>
      </w:r>
    </w:p>
    <w:p w:rsidR="00CE2EB5" w:rsidRPr="009E0028" w:rsidRDefault="00CE2EB5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установление и изменение размеров и видов имущественных взносов членов Партнерства, необходимых для обеспечения потребностей Партнерства; </w:t>
      </w:r>
    </w:p>
    <w:p w:rsidR="00CE2EB5" w:rsidRPr="009E0028" w:rsidRDefault="00CE2EB5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освобождение (</w:t>
      </w:r>
      <w:r w:rsidR="007800F4">
        <w:rPr>
          <w:color w:val="auto"/>
        </w:rPr>
        <w:t>полное или частичное</w:t>
      </w:r>
      <w:r w:rsidRPr="009E0028">
        <w:rPr>
          <w:color w:val="auto"/>
        </w:rPr>
        <w:t xml:space="preserve">) отдельных членов Партнерства от имущественных взносов в связи с крайне тяжелыми </w:t>
      </w:r>
      <w:r w:rsidR="007800F4">
        <w:rPr>
          <w:color w:val="auto"/>
        </w:rPr>
        <w:t>и иными</w:t>
      </w:r>
      <w:r w:rsidRPr="009E0028">
        <w:rPr>
          <w:color w:val="auto"/>
        </w:rPr>
        <w:t xml:space="preserve"> обстоятельствами; </w:t>
      </w:r>
    </w:p>
    <w:p w:rsidR="00CE2EB5" w:rsidRPr="009E0028" w:rsidRDefault="00CE2EB5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установление рассрочки (отсрочки) для отдельных членов Партнерства при внесении целевых взносов на приобретение дорогостоящ</w:t>
      </w:r>
      <w:r w:rsidR="00AF7903" w:rsidRPr="009E0028">
        <w:rPr>
          <w:color w:val="auto"/>
        </w:rPr>
        <w:t>его</w:t>
      </w:r>
      <w:r w:rsidRPr="009E0028">
        <w:rPr>
          <w:color w:val="auto"/>
        </w:rPr>
        <w:t xml:space="preserve"> </w:t>
      </w:r>
      <w:r w:rsidR="00AF7903" w:rsidRPr="009E0028">
        <w:rPr>
          <w:color w:val="auto"/>
        </w:rPr>
        <w:t>имущества</w:t>
      </w:r>
      <w:r w:rsidRPr="009E0028">
        <w:rPr>
          <w:color w:val="auto"/>
        </w:rPr>
        <w:t xml:space="preserve">; </w:t>
      </w:r>
    </w:p>
    <w:p w:rsidR="00AF7903" w:rsidRPr="009E0028" w:rsidRDefault="00AF7903" w:rsidP="00B05FA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утверждение внутренних положений и регламентов Партнерства;</w:t>
      </w:r>
    </w:p>
    <w:p w:rsidR="00CE2EB5" w:rsidRPr="009E0028" w:rsidRDefault="00CE2EB5" w:rsidP="00B05FAC">
      <w:pPr>
        <w:pStyle w:val="Default"/>
        <w:numPr>
          <w:ilvl w:val="0"/>
          <w:numId w:val="8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иные вопросы, не относящиеся к компетенции Общего собрания. </w:t>
      </w:r>
    </w:p>
    <w:p w:rsidR="00CE2EB5" w:rsidRPr="009E0028" w:rsidRDefault="00CE2EB5" w:rsidP="00B05FAC">
      <w:pPr>
        <w:pStyle w:val="Default"/>
        <w:numPr>
          <w:ilvl w:val="2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Правление Партнерства правомочно решать вопросы, отнесенные к его компетенции, простым большинством голосов</w:t>
      </w:r>
      <w:r w:rsidR="0005599C" w:rsidRPr="009E0028">
        <w:rPr>
          <w:color w:val="auto"/>
        </w:rPr>
        <w:t xml:space="preserve"> членов Правления, присутствующих</w:t>
      </w:r>
      <w:r w:rsidRPr="009E0028">
        <w:rPr>
          <w:color w:val="auto"/>
        </w:rPr>
        <w:t xml:space="preserve"> </w:t>
      </w:r>
      <w:r w:rsidR="0005599C" w:rsidRPr="009E0028">
        <w:rPr>
          <w:color w:val="auto"/>
        </w:rPr>
        <w:t xml:space="preserve">на собрании, </w:t>
      </w:r>
      <w:r w:rsidRPr="009E0028">
        <w:rPr>
          <w:color w:val="auto"/>
        </w:rPr>
        <w:t>при условии участия в голосовании не м</w:t>
      </w:r>
      <w:r w:rsidR="007E2AC4" w:rsidRPr="009E0028">
        <w:rPr>
          <w:color w:val="auto"/>
        </w:rPr>
        <w:t>енее половины членов Правления.</w:t>
      </w:r>
    </w:p>
    <w:p w:rsidR="00CE2EB5" w:rsidRPr="009E0028" w:rsidRDefault="00CE2EB5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На заседаниях Правления каждый его член имеет один голос.</w:t>
      </w:r>
    </w:p>
    <w:p w:rsidR="00DE4854" w:rsidRPr="009E0028" w:rsidRDefault="00DE4854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Заседания Правления Партнерства проводятся по мере необходимости, но не реже одного раза в квартал.</w:t>
      </w:r>
    </w:p>
    <w:p w:rsidR="00002058" w:rsidRPr="009E0028" w:rsidRDefault="00002058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На заседаниях Правления ведется протокол.</w:t>
      </w:r>
    </w:p>
    <w:p w:rsidR="00DA557D" w:rsidRPr="009E0028" w:rsidRDefault="00DA557D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r w:rsidRPr="009E0028">
        <w:rPr>
          <w:b/>
        </w:rPr>
        <w:t>Председатель Правления Партнерства.</w:t>
      </w:r>
    </w:p>
    <w:p w:rsidR="00136789" w:rsidRPr="00C11AA6" w:rsidRDefault="00136789" w:rsidP="00B05FAC">
      <w:pPr>
        <w:pStyle w:val="Default"/>
        <w:numPr>
          <w:ilvl w:val="2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C11AA6">
        <w:rPr>
          <w:color w:val="auto"/>
        </w:rPr>
        <w:t>Председатель Правления Партнерства избирается на заседании Правления из числа его членов простым большинством голосов при обязательном согласии всех учред</w:t>
      </w:r>
      <w:r w:rsidR="001F6BD7" w:rsidRPr="00C11AA6">
        <w:rPr>
          <w:color w:val="auto"/>
        </w:rPr>
        <w:t>ителей</w:t>
      </w:r>
      <w:r w:rsidR="005D022C" w:rsidRPr="00C11AA6">
        <w:rPr>
          <w:color w:val="auto"/>
        </w:rPr>
        <w:t xml:space="preserve"> Партнерства</w:t>
      </w:r>
      <w:r w:rsidR="001F6BD7" w:rsidRPr="00C11AA6">
        <w:rPr>
          <w:color w:val="auto"/>
        </w:rPr>
        <w:t>.</w:t>
      </w:r>
    </w:p>
    <w:p w:rsidR="001F6BD7" w:rsidRPr="009E0028" w:rsidRDefault="001F6BD7" w:rsidP="00B05FAC">
      <w:pPr>
        <w:pStyle w:val="Default"/>
        <w:spacing w:line="276" w:lineRule="auto"/>
        <w:ind w:left="567"/>
        <w:jc w:val="both"/>
        <w:rPr>
          <w:color w:val="auto"/>
        </w:rPr>
      </w:pPr>
      <w:r w:rsidRPr="009E0028">
        <w:rPr>
          <w:color w:val="auto"/>
        </w:rPr>
        <w:t>Председатель Правления Партнерства избирается</w:t>
      </w:r>
      <w:r w:rsidRPr="001F6BD7">
        <w:t xml:space="preserve"> </w:t>
      </w:r>
      <w:r w:rsidRPr="009E0028">
        <w:t>сроком на 3</w:t>
      </w:r>
      <w:r w:rsidR="007A3BAD">
        <w:t xml:space="preserve"> (три)</w:t>
      </w:r>
      <w:r w:rsidRPr="009E0028">
        <w:t xml:space="preserve"> года</w:t>
      </w:r>
      <w:r>
        <w:t>.</w:t>
      </w:r>
    </w:p>
    <w:p w:rsidR="00136789" w:rsidRPr="009E0028" w:rsidRDefault="00136789" w:rsidP="00B05FAC">
      <w:pPr>
        <w:pStyle w:val="Default"/>
        <w:spacing w:line="276" w:lineRule="auto"/>
        <w:ind w:left="567"/>
        <w:jc w:val="both"/>
        <w:rPr>
          <w:color w:val="auto"/>
        </w:rPr>
      </w:pPr>
      <w:r w:rsidRPr="009E0028">
        <w:rPr>
          <w:color w:val="auto"/>
        </w:rPr>
        <w:lastRenderedPageBreak/>
        <w:t xml:space="preserve">Председатель Правления Партнерства подотчетен Правлению и Общему собранию членов Партнерства и несет ответственность перед Партнерством за результаты и законность своей деятельности. </w:t>
      </w:r>
    </w:p>
    <w:p w:rsidR="00136789" w:rsidRPr="009E0028" w:rsidRDefault="00136789" w:rsidP="00B05FAC">
      <w:pPr>
        <w:pStyle w:val="Default"/>
        <w:numPr>
          <w:ilvl w:val="2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Полномочия Председателя Правления Партнерства и порядок его деятельности определяются настоящим Уставом</w:t>
      </w:r>
      <w:r w:rsidR="007E2AC4" w:rsidRPr="009E0028">
        <w:rPr>
          <w:color w:val="auto"/>
        </w:rPr>
        <w:t>.</w:t>
      </w:r>
    </w:p>
    <w:p w:rsidR="00002058" w:rsidRPr="009E0028" w:rsidRDefault="00136789" w:rsidP="00B05FAC">
      <w:pPr>
        <w:pStyle w:val="Default"/>
        <w:numPr>
          <w:ilvl w:val="2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 xml:space="preserve">Председатель Правления Партнерства представляет интересы Партнерства во всех органах и организациях в </w:t>
      </w:r>
      <w:r w:rsidR="00002058" w:rsidRPr="009E0028">
        <w:rPr>
          <w:color w:val="auto"/>
        </w:rPr>
        <w:t>Российской Федерации и за рубежом.</w:t>
      </w:r>
    </w:p>
    <w:p w:rsidR="00136789" w:rsidRPr="009E0028" w:rsidRDefault="00136789" w:rsidP="00B05FAC">
      <w:pPr>
        <w:pStyle w:val="Default"/>
        <w:numPr>
          <w:ilvl w:val="2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 xml:space="preserve">В компетенцию Председателя Правления Партнерства входит: </w:t>
      </w:r>
    </w:p>
    <w:p w:rsidR="00E86FDE" w:rsidRPr="009E0028" w:rsidRDefault="00E86FDE" w:rsidP="00B05FAC">
      <w:pPr>
        <w:pStyle w:val="Default"/>
        <w:numPr>
          <w:ilvl w:val="0"/>
          <w:numId w:val="9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подписание от имени Правления Партнерства всех принятых им решений, согласований, протоколов, инструкций, положений и прочих документов;</w:t>
      </w:r>
    </w:p>
    <w:p w:rsidR="00136789" w:rsidRPr="009E0028" w:rsidRDefault="00136789" w:rsidP="00B05FAC">
      <w:pPr>
        <w:pStyle w:val="Default"/>
        <w:numPr>
          <w:ilvl w:val="0"/>
          <w:numId w:val="9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координация деятельности по привлечению для осуществления уставной деятельности Партнерства дополнительных источников фин</w:t>
      </w:r>
      <w:r w:rsidR="004A1435" w:rsidRPr="009E0028">
        <w:rPr>
          <w:color w:val="auto"/>
        </w:rPr>
        <w:t>ансовых и материальных средств;</w:t>
      </w:r>
    </w:p>
    <w:p w:rsidR="00822625" w:rsidRDefault="00136789" w:rsidP="00822625">
      <w:pPr>
        <w:pStyle w:val="Default"/>
        <w:numPr>
          <w:ilvl w:val="0"/>
          <w:numId w:val="9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контроль за материально-техническим обеспеч</w:t>
      </w:r>
      <w:r w:rsidR="004A1435" w:rsidRPr="009E0028">
        <w:rPr>
          <w:color w:val="auto"/>
        </w:rPr>
        <w:t>ением деятельности Партнерства;</w:t>
      </w:r>
    </w:p>
    <w:p w:rsidR="00822625" w:rsidRPr="00C11AA6" w:rsidRDefault="00822625" w:rsidP="00822625">
      <w:pPr>
        <w:pStyle w:val="Default"/>
        <w:numPr>
          <w:ilvl w:val="0"/>
          <w:numId w:val="9"/>
        </w:numPr>
        <w:spacing w:line="276" w:lineRule="auto"/>
        <w:ind w:left="1134" w:hanging="425"/>
        <w:jc w:val="both"/>
        <w:rPr>
          <w:color w:val="auto"/>
        </w:rPr>
      </w:pPr>
      <w:r w:rsidRPr="00C11AA6">
        <w:rPr>
          <w:color w:val="auto"/>
        </w:rPr>
        <w:t>заключение от имени Партнерства с лицом, назначенным на должность Директора, трудового договора;</w:t>
      </w:r>
    </w:p>
    <w:p w:rsidR="00136789" w:rsidRPr="009E0028" w:rsidRDefault="00E5589B" w:rsidP="00B05FAC">
      <w:pPr>
        <w:pStyle w:val="Default"/>
        <w:numPr>
          <w:ilvl w:val="0"/>
          <w:numId w:val="9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подготовка и </w:t>
      </w:r>
      <w:r w:rsidR="00136789" w:rsidRPr="009E0028">
        <w:rPr>
          <w:color w:val="auto"/>
        </w:rPr>
        <w:t>пред</w:t>
      </w:r>
      <w:r w:rsidRPr="009E0028">
        <w:rPr>
          <w:color w:val="auto"/>
        </w:rPr>
        <w:t>о</w:t>
      </w:r>
      <w:r w:rsidR="00136789" w:rsidRPr="009E0028">
        <w:rPr>
          <w:color w:val="auto"/>
        </w:rPr>
        <w:t>ставление</w:t>
      </w:r>
      <w:r w:rsidRPr="009E0028">
        <w:rPr>
          <w:color w:val="auto"/>
        </w:rPr>
        <w:t xml:space="preserve"> Правлению</w:t>
      </w:r>
      <w:r w:rsidR="00136789" w:rsidRPr="009E0028">
        <w:rPr>
          <w:color w:val="auto"/>
        </w:rPr>
        <w:t xml:space="preserve"> Партнерства ежегодного отчета о поступлении и расходовании средств;</w:t>
      </w:r>
    </w:p>
    <w:p w:rsidR="00136789" w:rsidRPr="009E0028" w:rsidRDefault="00136789" w:rsidP="00B05FAC">
      <w:pPr>
        <w:pStyle w:val="Default"/>
        <w:numPr>
          <w:ilvl w:val="0"/>
          <w:numId w:val="9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организация проведения очередных и внеочередных</w:t>
      </w:r>
      <w:r w:rsidR="00DE4854" w:rsidRPr="009E0028">
        <w:rPr>
          <w:color w:val="auto"/>
        </w:rPr>
        <w:t xml:space="preserve"> Общих</w:t>
      </w:r>
      <w:r w:rsidRPr="009E0028">
        <w:rPr>
          <w:color w:val="auto"/>
        </w:rPr>
        <w:t xml:space="preserve"> собраний членов Партнерства; </w:t>
      </w:r>
    </w:p>
    <w:p w:rsidR="00136789" w:rsidRPr="009E0028" w:rsidRDefault="00136789" w:rsidP="00B05FAC">
      <w:pPr>
        <w:pStyle w:val="Default"/>
        <w:numPr>
          <w:ilvl w:val="0"/>
          <w:numId w:val="9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созыв заседаний Правления, организация ведения протокола заседания Правления, контроль исполнения</w:t>
      </w:r>
      <w:r w:rsidR="00433E59" w:rsidRPr="009E0028">
        <w:rPr>
          <w:color w:val="auto"/>
        </w:rPr>
        <w:t xml:space="preserve"> Директором Партнерства</w:t>
      </w:r>
      <w:r w:rsidRPr="009E0028">
        <w:rPr>
          <w:color w:val="auto"/>
        </w:rPr>
        <w:t xml:space="preserve"> решений Правления</w:t>
      </w:r>
      <w:r w:rsidR="00433E59" w:rsidRPr="009E0028">
        <w:rPr>
          <w:color w:val="auto"/>
        </w:rPr>
        <w:t xml:space="preserve"> Партнерства</w:t>
      </w:r>
      <w:r w:rsidRPr="009E0028">
        <w:rPr>
          <w:color w:val="auto"/>
        </w:rPr>
        <w:t xml:space="preserve"> и Общего собрания</w:t>
      </w:r>
      <w:r w:rsidR="00433E59" w:rsidRPr="009E0028">
        <w:rPr>
          <w:color w:val="auto"/>
        </w:rPr>
        <w:t xml:space="preserve"> членов Партнерства;</w:t>
      </w:r>
    </w:p>
    <w:p w:rsidR="00136789" w:rsidRPr="009E0028" w:rsidRDefault="00136789" w:rsidP="00B05FAC">
      <w:pPr>
        <w:pStyle w:val="Default"/>
        <w:numPr>
          <w:ilvl w:val="0"/>
          <w:numId w:val="9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решение иных вопросов, не относящихся к исключительной компетенции Общего собрания и ком</w:t>
      </w:r>
      <w:r w:rsidR="00433E59" w:rsidRPr="009E0028">
        <w:rPr>
          <w:color w:val="auto"/>
        </w:rPr>
        <w:t>петенции Правления Партнерства.</w:t>
      </w:r>
    </w:p>
    <w:p w:rsidR="00002058" w:rsidRPr="009E0028" w:rsidRDefault="00136789" w:rsidP="00B05FAC">
      <w:pPr>
        <w:pStyle w:val="Default"/>
        <w:widowControl w:val="0"/>
        <w:numPr>
          <w:ilvl w:val="2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Председатель Правления Партнерства с согласия Правления имеет право передавать свои полномочия, либо их часть Директору</w:t>
      </w:r>
      <w:r w:rsidR="00002058" w:rsidRPr="009E0028">
        <w:rPr>
          <w:color w:val="auto"/>
        </w:rPr>
        <w:t>.</w:t>
      </w:r>
    </w:p>
    <w:p w:rsidR="00136789" w:rsidRPr="009E0028" w:rsidRDefault="00136789" w:rsidP="00B05FAC">
      <w:pPr>
        <w:pStyle w:val="Default"/>
        <w:widowControl w:val="0"/>
        <w:numPr>
          <w:ilvl w:val="2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В случае невозможности исполнения Председателем Правления Партнерства своих обязанностей, его функции временно, до избрания нового Председателя Правления, переходят к одному из членов Правления, уполномоченному на то решением Правления.</w:t>
      </w:r>
    </w:p>
    <w:p w:rsidR="00002058" w:rsidRPr="009E0028" w:rsidRDefault="00002058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r w:rsidRPr="009E0028">
        <w:rPr>
          <w:b/>
        </w:rPr>
        <w:t>Директор Партнерства.</w:t>
      </w:r>
    </w:p>
    <w:p w:rsidR="008B7B32" w:rsidRPr="008B7B32" w:rsidRDefault="00036516" w:rsidP="005A1C63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Директор является единоличным исполнительным органом Партнерства.</w:t>
      </w:r>
    </w:p>
    <w:p w:rsidR="008B7B32" w:rsidRPr="005A1C63" w:rsidRDefault="008B7B32" w:rsidP="005A1C63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5A1C63">
        <w:t>При создании Партнерства Директор избирается общ</w:t>
      </w:r>
      <w:r w:rsidR="005A1C63" w:rsidRPr="005A1C63">
        <w:t>им</w:t>
      </w:r>
      <w:r w:rsidRPr="005A1C63">
        <w:t xml:space="preserve"> собрани</w:t>
      </w:r>
      <w:r w:rsidR="005A1C63" w:rsidRPr="005A1C63">
        <w:t>ем</w:t>
      </w:r>
      <w:r w:rsidRPr="005A1C63">
        <w:t xml:space="preserve"> учредителей </w:t>
      </w:r>
      <w:r w:rsidR="005A1C63" w:rsidRPr="005A1C63">
        <w:t>П</w:t>
      </w:r>
      <w:r w:rsidRPr="005A1C63">
        <w:t>артнерства</w:t>
      </w:r>
      <w:r w:rsidR="005A1C63" w:rsidRPr="005A1C63">
        <w:t xml:space="preserve"> сроком на 3 года.</w:t>
      </w:r>
    </w:p>
    <w:p w:rsidR="008B7B32" w:rsidRDefault="008B7B32" w:rsidP="005A1C63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>
        <w:t xml:space="preserve">Впоследствии </w:t>
      </w:r>
      <w:r w:rsidR="00EC613F" w:rsidRPr="009E0028">
        <w:t>Директор</w:t>
      </w:r>
      <w:r w:rsidR="00BF4C90" w:rsidRPr="009E0028">
        <w:t xml:space="preserve"> избирается Общим собранием</w:t>
      </w:r>
      <w:r w:rsidR="00E86FDE" w:rsidRPr="009E0028">
        <w:t xml:space="preserve"> членов Партнерства</w:t>
      </w:r>
      <w:r w:rsidR="00BF4C90" w:rsidRPr="009E0028">
        <w:t xml:space="preserve"> срок</w:t>
      </w:r>
      <w:r>
        <w:t>ом на 3 года.</w:t>
      </w:r>
    </w:p>
    <w:p w:rsidR="00BF4C90" w:rsidRPr="009E0028" w:rsidRDefault="00EC613F" w:rsidP="005A1C63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Директор</w:t>
      </w:r>
      <w:r w:rsidR="00BF4C90" w:rsidRPr="009E0028">
        <w:t xml:space="preserve"> может быть </w:t>
      </w:r>
      <w:r w:rsidR="004A1435" w:rsidRPr="009E0028">
        <w:t xml:space="preserve">членом </w:t>
      </w:r>
      <w:r w:rsidR="00E66D18" w:rsidRPr="009E0028">
        <w:t>П</w:t>
      </w:r>
      <w:r w:rsidR="00BF4C90" w:rsidRPr="009E0028">
        <w:t>равления</w:t>
      </w:r>
      <w:r w:rsidR="00720B76" w:rsidRPr="009E0028">
        <w:t xml:space="preserve"> (в том числе, Председателем Правления)</w:t>
      </w:r>
      <w:r w:rsidR="00BF4C90" w:rsidRPr="009E0028">
        <w:t>.</w:t>
      </w:r>
    </w:p>
    <w:p w:rsidR="00720B76" w:rsidRPr="009E0028" w:rsidRDefault="00720B76" w:rsidP="005A1C63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Директор без доверенности действует от имени Партнерства</w:t>
      </w:r>
      <w:r w:rsidR="004D58EC" w:rsidRPr="009E0028">
        <w:t>.</w:t>
      </w:r>
    </w:p>
    <w:p w:rsidR="00720B76" w:rsidRPr="00C11AA6" w:rsidRDefault="00822625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C11AA6">
        <w:t>Трудовой д</w:t>
      </w:r>
      <w:r w:rsidR="00720B76" w:rsidRPr="00C11AA6">
        <w:t>оговор с Директором от имени Партнерства заключает Председатель Правления или иной член Правления Партнерства в его отсутствие, уполномоченный на то решением Правления.</w:t>
      </w:r>
      <w:r w:rsidR="00E86FDE" w:rsidRPr="00C11AA6">
        <w:t xml:space="preserve"> </w:t>
      </w:r>
      <w:r w:rsidRPr="00C11AA6">
        <w:t>Трудовой д</w:t>
      </w:r>
      <w:r w:rsidR="00E86FDE" w:rsidRPr="00C11AA6">
        <w:t>оговор с лицом, назначенным на должность Директора, может быть продлен неограниченное число раз.</w:t>
      </w:r>
    </w:p>
    <w:p w:rsidR="00720B76" w:rsidRPr="009E0028" w:rsidRDefault="00720B76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lastRenderedPageBreak/>
        <w:t>Директор подотчетен Общему собранию</w:t>
      </w:r>
      <w:r w:rsidR="004A1435" w:rsidRPr="009E0028">
        <w:t xml:space="preserve"> членов Партнерства</w:t>
      </w:r>
      <w:r w:rsidRPr="009E0028">
        <w:t xml:space="preserve"> и Правлению</w:t>
      </w:r>
      <w:r w:rsidR="004A1435" w:rsidRPr="009E0028">
        <w:t xml:space="preserve"> Партнерства</w:t>
      </w:r>
      <w:r w:rsidRPr="009E0028">
        <w:t>.</w:t>
      </w:r>
    </w:p>
    <w:p w:rsidR="00720B76" w:rsidRPr="009E0028" w:rsidRDefault="00720B76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Директор </w:t>
      </w:r>
      <w:r w:rsidR="004D58EC" w:rsidRPr="009E0028">
        <w:t xml:space="preserve">является работником Партнерства и </w:t>
      </w:r>
      <w:r w:rsidRPr="009E0028">
        <w:t>осуществляет текущее руководство</w:t>
      </w:r>
      <w:r w:rsidR="004D58EC" w:rsidRPr="009E0028">
        <w:t xml:space="preserve"> </w:t>
      </w:r>
      <w:r w:rsidR="003F727C" w:rsidRPr="009E0028">
        <w:t>финансово</w:t>
      </w:r>
      <w:r w:rsidR="004D58EC" w:rsidRPr="009E0028">
        <w:t>-хозяйственной</w:t>
      </w:r>
      <w:r w:rsidRPr="009E0028">
        <w:t xml:space="preserve"> деятельностью Партнерства, в том числе: 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представляет интересы</w:t>
      </w:r>
      <w:r w:rsidR="004D58EC" w:rsidRPr="009E0028">
        <w:rPr>
          <w:color w:val="auto"/>
        </w:rPr>
        <w:t xml:space="preserve"> Партнерства</w:t>
      </w:r>
      <w:r w:rsidRPr="009E0028">
        <w:rPr>
          <w:color w:val="auto"/>
        </w:rPr>
        <w:t xml:space="preserve">; 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самостоятельно совершает сделки и распоряжается имуществом Партнерства; 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разрабатывает для утверждения Общим собранием</w:t>
      </w:r>
      <w:r w:rsidR="00381DE9" w:rsidRPr="009E0028">
        <w:rPr>
          <w:color w:val="auto"/>
        </w:rPr>
        <w:t xml:space="preserve"> членов Партнерства</w:t>
      </w:r>
      <w:r w:rsidRPr="009E0028">
        <w:rPr>
          <w:color w:val="auto"/>
        </w:rPr>
        <w:t xml:space="preserve"> приоритетные направления развития Партнерства, принципы формирования его имущества, </w:t>
      </w:r>
      <w:r w:rsidR="00381DE9" w:rsidRPr="009E0028">
        <w:rPr>
          <w:color w:val="auto"/>
        </w:rPr>
        <w:t xml:space="preserve">организует </w:t>
      </w:r>
      <w:r w:rsidRPr="009E0028">
        <w:rPr>
          <w:color w:val="auto"/>
        </w:rPr>
        <w:t xml:space="preserve">их исполнение </w:t>
      </w:r>
      <w:r w:rsidR="00381DE9" w:rsidRPr="009E0028">
        <w:rPr>
          <w:color w:val="auto"/>
        </w:rPr>
        <w:t>после утверждения Общим собранием членов Партнерства</w:t>
      </w:r>
      <w:r w:rsidRPr="009E0028">
        <w:rPr>
          <w:color w:val="auto"/>
        </w:rPr>
        <w:t>;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открывает все виды счетов Партнерства в банках</w:t>
      </w:r>
      <w:r w:rsidR="00763FF3" w:rsidRPr="009E0028">
        <w:rPr>
          <w:color w:val="auto"/>
        </w:rPr>
        <w:t xml:space="preserve"> и </w:t>
      </w:r>
      <w:r w:rsidR="00741646" w:rsidRPr="009E0028">
        <w:rPr>
          <w:color w:val="auto"/>
        </w:rPr>
        <w:t>ины</w:t>
      </w:r>
      <w:r w:rsidR="00763FF3" w:rsidRPr="009E0028">
        <w:rPr>
          <w:color w:val="auto"/>
        </w:rPr>
        <w:t xml:space="preserve">х кредитных </w:t>
      </w:r>
      <w:r w:rsidR="0025472E" w:rsidRPr="009E0028">
        <w:rPr>
          <w:color w:val="auto"/>
        </w:rPr>
        <w:t>организациях</w:t>
      </w:r>
      <w:r w:rsidRPr="009E0028">
        <w:rPr>
          <w:color w:val="auto"/>
        </w:rPr>
        <w:t xml:space="preserve">; 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разрабатывает штатное расписание Партнерства, положения об оплате</w:t>
      </w:r>
      <w:r w:rsidR="00C11AA6">
        <w:rPr>
          <w:color w:val="auto"/>
        </w:rPr>
        <w:t xml:space="preserve"> </w:t>
      </w:r>
      <w:r w:rsidRPr="009E0028">
        <w:rPr>
          <w:color w:val="auto"/>
        </w:rPr>
        <w:t>труда, должностные инструкции и другие положения, регламентирующие условия труда работников Партнерства и представляет их на утверждение Правлени</w:t>
      </w:r>
      <w:r w:rsidR="00716E65" w:rsidRPr="009E0028">
        <w:rPr>
          <w:color w:val="auto"/>
        </w:rPr>
        <w:t>ю</w:t>
      </w:r>
      <w:r w:rsidRPr="009E0028">
        <w:rPr>
          <w:color w:val="auto"/>
        </w:rPr>
        <w:t xml:space="preserve"> Партнерства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издает приказы, распоряжения, дает указания, обязательные для испо</w:t>
      </w:r>
      <w:r w:rsidR="007A4F8A">
        <w:rPr>
          <w:color w:val="auto"/>
        </w:rPr>
        <w:t>лнения работниками Партнерства;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принимает на работу и увольняет работников Партнерства, применяет к ним меры дисциплинарного воздействия в соответствии с законодательство</w:t>
      </w:r>
      <w:r w:rsidR="00440DFE">
        <w:rPr>
          <w:color w:val="auto"/>
        </w:rPr>
        <w:t>м Российской Федерации о труде;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обеспечивает выполнение решений Общего собрания</w:t>
      </w:r>
      <w:r w:rsidR="00716E65" w:rsidRPr="009E0028">
        <w:rPr>
          <w:color w:val="auto"/>
        </w:rPr>
        <w:t xml:space="preserve"> членов Партнерства</w:t>
      </w:r>
      <w:r w:rsidRPr="009E0028">
        <w:rPr>
          <w:color w:val="auto"/>
        </w:rPr>
        <w:t xml:space="preserve"> и Правления Партнерства и представляет отчеты о деятельнос</w:t>
      </w:r>
      <w:r w:rsidR="00716E65" w:rsidRPr="009E0028">
        <w:rPr>
          <w:color w:val="auto"/>
        </w:rPr>
        <w:t>ти Партнерства в выше перечисленные органы Партнерства;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организует учет и отчетность Партнерства, несет ответственность за ее достоверность; </w:t>
      </w:r>
    </w:p>
    <w:p w:rsidR="00720B76" w:rsidRPr="009E0028" w:rsidRDefault="0074164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своевременно составляет</w:t>
      </w:r>
      <w:r w:rsidR="00720B76" w:rsidRPr="009E0028">
        <w:rPr>
          <w:color w:val="auto"/>
        </w:rPr>
        <w:t xml:space="preserve"> годовой отчет и бухгалтерский баланс Партнерства</w:t>
      </w:r>
      <w:r w:rsidRPr="009E0028">
        <w:rPr>
          <w:color w:val="auto"/>
        </w:rPr>
        <w:t xml:space="preserve"> и предоставляет их на утверждение в Правление Партнерства и Общее собрание членов Партнерства</w:t>
      </w:r>
      <w:r w:rsidR="0025472E" w:rsidRPr="009E0028">
        <w:rPr>
          <w:color w:val="auto"/>
        </w:rPr>
        <w:t>;</w:t>
      </w:r>
    </w:p>
    <w:p w:rsidR="00720B76" w:rsidRPr="009E0028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выполняет поручения Общего собрания</w:t>
      </w:r>
      <w:r w:rsidR="00716E65" w:rsidRPr="009E0028">
        <w:rPr>
          <w:color w:val="auto"/>
        </w:rPr>
        <w:t xml:space="preserve"> членов Партнерства</w:t>
      </w:r>
      <w:r w:rsidRPr="009E0028">
        <w:rPr>
          <w:color w:val="auto"/>
        </w:rPr>
        <w:t xml:space="preserve"> и Правления Партнерства; </w:t>
      </w:r>
    </w:p>
    <w:p w:rsidR="00720B76" w:rsidRDefault="00720B76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>организует предпринимательскую деятельность Партнерства;</w:t>
      </w:r>
    </w:p>
    <w:p w:rsidR="001D60AD" w:rsidRPr="00C11AA6" w:rsidRDefault="001D60AD" w:rsidP="00B05FAC">
      <w:pPr>
        <w:pStyle w:val="Default"/>
        <w:numPr>
          <w:ilvl w:val="0"/>
          <w:numId w:val="10"/>
        </w:numPr>
        <w:spacing w:line="276" w:lineRule="auto"/>
        <w:ind w:left="1134" w:hanging="425"/>
        <w:jc w:val="both"/>
        <w:rPr>
          <w:color w:val="auto"/>
        </w:rPr>
      </w:pPr>
      <w:r w:rsidRPr="00C11AA6">
        <w:rPr>
          <w:color w:val="auto"/>
        </w:rPr>
        <w:t>совершает от имени Партнерства крупные сделки исключительно по решению Правления Партнерства;</w:t>
      </w:r>
    </w:p>
    <w:p w:rsidR="00720B76" w:rsidRPr="009E0028" w:rsidRDefault="00720B76" w:rsidP="00B05FA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совершает в пределах своих полномочий иные действия, необходимые для достижения уставных целей Партнерства.</w:t>
      </w:r>
    </w:p>
    <w:p w:rsidR="00E171AF" w:rsidRPr="009E0028" w:rsidRDefault="00E171AF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/>
        </w:rPr>
      </w:pPr>
      <w:r w:rsidRPr="009E0028">
        <w:rPr>
          <w:b/>
        </w:rPr>
        <w:t>Наблюдательный совет Партнерства.</w:t>
      </w:r>
    </w:p>
    <w:p w:rsidR="0061013F" w:rsidRPr="009E0028" w:rsidRDefault="0035372B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Наблюдательный совет Партнерства – постоянно действующий совещательный орган Партнерства по выработке предложений и рекомендаций, направленных на решение вопросов, связанных с осуществлением уставной деятельности Партнерства.</w:t>
      </w:r>
    </w:p>
    <w:p w:rsidR="0025472E" w:rsidRPr="00C11AA6" w:rsidRDefault="0061013F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Cs/>
        </w:rPr>
      </w:pPr>
      <w:r w:rsidRPr="00C11AA6">
        <w:rPr>
          <w:bCs/>
        </w:rPr>
        <w:t>Количественн</w:t>
      </w:r>
      <w:r w:rsidR="00C11AA6" w:rsidRPr="00C11AA6">
        <w:rPr>
          <w:bCs/>
        </w:rPr>
        <w:t>ый</w:t>
      </w:r>
      <w:r w:rsidRPr="00C11AA6">
        <w:rPr>
          <w:bCs/>
        </w:rPr>
        <w:t xml:space="preserve"> </w:t>
      </w:r>
      <w:r w:rsidR="007D6FCC" w:rsidRPr="00C11AA6">
        <w:rPr>
          <w:bCs/>
        </w:rPr>
        <w:t xml:space="preserve">состав </w:t>
      </w:r>
      <w:r w:rsidRPr="00C11AA6">
        <w:rPr>
          <w:bCs/>
        </w:rPr>
        <w:t>членов Наблюдательного совета</w:t>
      </w:r>
      <w:r w:rsidR="00395E0D" w:rsidRPr="00C11AA6">
        <w:rPr>
          <w:bCs/>
        </w:rPr>
        <w:t xml:space="preserve"> Партнерства</w:t>
      </w:r>
      <w:r w:rsidRPr="00C11AA6">
        <w:rPr>
          <w:bCs/>
        </w:rPr>
        <w:t xml:space="preserve"> не ограничен.</w:t>
      </w:r>
    </w:p>
    <w:p w:rsidR="00CB0685" w:rsidRPr="009E0028" w:rsidRDefault="00CB0685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Cs/>
        </w:rPr>
      </w:pPr>
      <w:r w:rsidRPr="009E0028">
        <w:t xml:space="preserve">Наблюдательный совет Партнерства формируется по рекомендации одного или нескольких членов Партнерства из числа пользующихся авторитетом среди членов Партнерства, разделяющих цели и принципы Партнерства, способных содействовать </w:t>
      </w:r>
      <w:r w:rsidRPr="009E0028">
        <w:lastRenderedPageBreak/>
        <w:t>решению задач, стоящих перед Партнерством, представителей государственной власти, управления, науки, культуры, образования, предпринимательства</w:t>
      </w:r>
      <w:r w:rsidR="001640AA" w:rsidRPr="009E0028">
        <w:rPr>
          <w:bCs/>
        </w:rPr>
        <w:t>.</w:t>
      </w:r>
    </w:p>
    <w:p w:rsidR="0061013F" w:rsidRPr="009E0028" w:rsidRDefault="0061013F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Cs/>
        </w:rPr>
      </w:pPr>
      <w:r w:rsidRPr="009E0028">
        <w:rPr>
          <w:bCs/>
        </w:rPr>
        <w:t>Члены Наблюдательного совета</w:t>
      </w:r>
      <w:r w:rsidR="00395E0D" w:rsidRPr="009E0028">
        <w:rPr>
          <w:bCs/>
        </w:rPr>
        <w:t xml:space="preserve"> Партнерства</w:t>
      </w:r>
      <w:r w:rsidRPr="009E0028">
        <w:rPr>
          <w:bCs/>
        </w:rPr>
        <w:t xml:space="preserve"> осуществляют свою деятельность на добр</w:t>
      </w:r>
      <w:r w:rsidR="00A04FB9" w:rsidRPr="009E0028">
        <w:rPr>
          <w:bCs/>
        </w:rPr>
        <w:t>овольной и безвозмездной основе на основании положения о Наблюдательном совете</w:t>
      </w:r>
      <w:r w:rsidR="00395E0D" w:rsidRPr="009E0028">
        <w:rPr>
          <w:bCs/>
        </w:rPr>
        <w:t xml:space="preserve"> Партнерства</w:t>
      </w:r>
      <w:r w:rsidR="00A04FB9" w:rsidRPr="009E0028">
        <w:rPr>
          <w:bCs/>
        </w:rPr>
        <w:t>.</w:t>
      </w:r>
    </w:p>
    <w:p w:rsidR="0061013F" w:rsidRPr="00C11AA6" w:rsidRDefault="0061013F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 w:rsidRPr="00C11AA6">
        <w:rPr>
          <w:bCs/>
        </w:rPr>
        <w:t>Состав Наблюдательного совета</w:t>
      </w:r>
      <w:r w:rsidR="00395E0D" w:rsidRPr="00C11AA6">
        <w:rPr>
          <w:bCs/>
        </w:rPr>
        <w:t xml:space="preserve"> Партнерства</w:t>
      </w:r>
      <w:r w:rsidRPr="00C11AA6">
        <w:rPr>
          <w:bCs/>
        </w:rPr>
        <w:t xml:space="preserve"> утверждается </w:t>
      </w:r>
      <w:r w:rsidR="0058716F" w:rsidRPr="00C11AA6">
        <w:rPr>
          <w:bCs/>
        </w:rPr>
        <w:t>Правлением</w:t>
      </w:r>
      <w:r w:rsidRPr="00C11AA6">
        <w:rPr>
          <w:bCs/>
        </w:rPr>
        <w:t xml:space="preserve"> Партнерства</w:t>
      </w:r>
      <w:r w:rsidR="00395E0D" w:rsidRPr="00C11AA6">
        <w:rPr>
          <w:bCs/>
        </w:rPr>
        <w:t xml:space="preserve"> </w:t>
      </w:r>
      <w:r w:rsidRPr="00C11AA6">
        <w:rPr>
          <w:bCs/>
        </w:rPr>
        <w:t>на основании</w:t>
      </w:r>
      <w:r w:rsidR="00395E0D" w:rsidRPr="00C11AA6">
        <w:rPr>
          <w:bCs/>
        </w:rPr>
        <w:t xml:space="preserve"> рекомендации одного из членов Партнерства</w:t>
      </w:r>
      <w:r w:rsidR="002B2A27" w:rsidRPr="00C11AA6">
        <w:rPr>
          <w:bCs/>
        </w:rPr>
        <w:t>, персонального приглашения Председателя Правления</w:t>
      </w:r>
      <w:r w:rsidR="00395E0D" w:rsidRPr="00C11AA6">
        <w:rPr>
          <w:bCs/>
        </w:rPr>
        <w:t xml:space="preserve"> и</w:t>
      </w:r>
      <w:r w:rsidRPr="00C11AA6">
        <w:rPr>
          <w:bCs/>
        </w:rPr>
        <w:t xml:space="preserve"> письменного</w:t>
      </w:r>
      <w:r w:rsidR="002B2A27" w:rsidRPr="00C11AA6">
        <w:rPr>
          <w:bCs/>
        </w:rPr>
        <w:t xml:space="preserve"> согласия</w:t>
      </w:r>
      <w:r w:rsidRPr="00C11AA6">
        <w:rPr>
          <w:bCs/>
        </w:rPr>
        <w:t xml:space="preserve"> </w:t>
      </w:r>
      <w:r w:rsidR="00796B1E" w:rsidRPr="00C11AA6">
        <w:rPr>
          <w:bCs/>
        </w:rPr>
        <w:t>кандидата</w:t>
      </w:r>
      <w:r w:rsidRPr="00C11AA6">
        <w:rPr>
          <w:bCs/>
        </w:rPr>
        <w:t xml:space="preserve"> н</w:t>
      </w:r>
      <w:bookmarkStart w:id="2" w:name="_GoBack"/>
      <w:bookmarkEnd w:id="2"/>
      <w:r w:rsidRPr="00C11AA6">
        <w:rPr>
          <w:bCs/>
        </w:rPr>
        <w:t>а участие в Наблюдательном совете</w:t>
      </w:r>
      <w:r w:rsidR="002B2A27" w:rsidRPr="00C11AA6">
        <w:rPr>
          <w:bCs/>
        </w:rPr>
        <w:t xml:space="preserve"> в соответствии с положением о Наблюдательном совете Партнерства</w:t>
      </w:r>
      <w:r w:rsidRPr="00C11AA6">
        <w:rPr>
          <w:bCs/>
        </w:rPr>
        <w:t>.</w:t>
      </w:r>
    </w:p>
    <w:p w:rsidR="007E2AC4" w:rsidRPr="009E0028" w:rsidRDefault="0061013F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 w:rsidRPr="009E0028">
        <w:t>Срок полномочий члена Наблюдательного совета</w:t>
      </w:r>
      <w:r w:rsidR="00395E0D" w:rsidRPr="009E0028">
        <w:t xml:space="preserve"> Партнерства</w:t>
      </w:r>
      <w:r w:rsidRPr="009E0028">
        <w:t xml:space="preserve"> ограничен сроком деятельности Партнерства.</w:t>
      </w:r>
    </w:p>
    <w:p w:rsidR="0025472E" w:rsidRPr="009E0028" w:rsidRDefault="00786DD9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 w:rsidRPr="009E0028">
        <w:t>Заседания</w:t>
      </w:r>
      <w:r w:rsidRPr="009E0028">
        <w:rPr>
          <w:bCs/>
        </w:rPr>
        <w:t xml:space="preserve"> Наблюдательного совета</w:t>
      </w:r>
      <w:r w:rsidR="00395E0D" w:rsidRPr="009E0028">
        <w:rPr>
          <w:bCs/>
        </w:rPr>
        <w:t xml:space="preserve"> Партнерства</w:t>
      </w:r>
      <w:r w:rsidRPr="009E0028">
        <w:rPr>
          <w:bCs/>
        </w:rPr>
        <w:t xml:space="preserve"> проводятся по мере необходимости, но не реже одного раза в </w:t>
      </w:r>
      <w:r w:rsidR="0025472E" w:rsidRPr="009E0028">
        <w:rPr>
          <w:bCs/>
        </w:rPr>
        <w:t>полгода</w:t>
      </w:r>
      <w:r w:rsidRPr="009E0028">
        <w:rPr>
          <w:bCs/>
        </w:rPr>
        <w:t>.</w:t>
      </w:r>
    </w:p>
    <w:p w:rsidR="00786DD9" w:rsidRPr="009E0028" w:rsidRDefault="00786DD9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 w:rsidRPr="009E0028">
        <w:t xml:space="preserve">Заседания Наблюдательного созываются Председателем Наблюдательного совета Партнерства по его инициативе либо по требованию </w:t>
      </w:r>
      <w:r w:rsidR="0058716F" w:rsidRPr="009E0028">
        <w:t>Правления</w:t>
      </w:r>
      <w:r w:rsidRPr="009E0028">
        <w:t xml:space="preserve"> Партнерства, члена Наблюдательного совета Партнерства.</w:t>
      </w:r>
    </w:p>
    <w:p w:rsidR="007A3BAD" w:rsidRPr="009E0028" w:rsidRDefault="00786DD9" w:rsidP="00B05FAC">
      <w:pPr>
        <w:pStyle w:val="Default"/>
        <w:spacing w:line="276" w:lineRule="auto"/>
        <w:ind w:left="567"/>
        <w:jc w:val="both"/>
        <w:rPr>
          <w:color w:val="auto"/>
        </w:rPr>
      </w:pPr>
      <w:r w:rsidRPr="009E0028">
        <w:t xml:space="preserve">На заседании </w:t>
      </w:r>
      <w:r w:rsidRPr="009E0028">
        <w:rPr>
          <w:bCs/>
        </w:rPr>
        <w:t>Наблюдательного совета</w:t>
      </w:r>
      <w:r w:rsidR="00395E0D" w:rsidRPr="009E0028">
        <w:rPr>
          <w:bCs/>
        </w:rPr>
        <w:t xml:space="preserve"> Партнерства</w:t>
      </w:r>
      <w:r w:rsidRPr="009E0028">
        <w:rPr>
          <w:bCs/>
        </w:rPr>
        <w:t xml:space="preserve"> </w:t>
      </w:r>
      <w:r w:rsidRPr="009E0028">
        <w:t xml:space="preserve">из числа его членов простым большинством голосов избирается Председатель </w:t>
      </w:r>
      <w:r w:rsidR="007A3BAD" w:rsidRPr="009E0028">
        <w:t>сроком на 3</w:t>
      </w:r>
      <w:r w:rsidR="007A3BAD">
        <w:t xml:space="preserve"> (три)</w:t>
      </w:r>
      <w:r w:rsidR="007A3BAD" w:rsidRPr="009E0028">
        <w:t xml:space="preserve"> года</w:t>
      </w:r>
      <w:r w:rsidR="007A3BAD">
        <w:t>.</w:t>
      </w:r>
    </w:p>
    <w:p w:rsidR="007E2AC4" w:rsidRPr="009E0028" w:rsidRDefault="007E2AC4" w:rsidP="00B05FAC">
      <w:pPr>
        <w:pStyle w:val="a7"/>
        <w:widowControl w:val="0"/>
        <w:numPr>
          <w:ilvl w:val="2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567" w:hanging="567"/>
        <w:jc w:val="both"/>
        <w:outlineLvl w:val="2"/>
        <w:rPr>
          <w:bCs/>
        </w:rPr>
      </w:pPr>
      <w:r w:rsidRPr="009E0028">
        <w:rPr>
          <w:bCs/>
        </w:rPr>
        <w:t>Наблюдательн</w:t>
      </w:r>
      <w:r w:rsidR="006F6891" w:rsidRPr="009E0028">
        <w:rPr>
          <w:bCs/>
        </w:rPr>
        <w:t>ый</w:t>
      </w:r>
      <w:r w:rsidRPr="009E0028">
        <w:rPr>
          <w:bCs/>
        </w:rPr>
        <w:t xml:space="preserve"> совет</w:t>
      </w:r>
      <w:r w:rsidR="00395E0D" w:rsidRPr="009E0028">
        <w:rPr>
          <w:bCs/>
        </w:rPr>
        <w:t xml:space="preserve"> Партнерства</w:t>
      </w:r>
      <w:r w:rsidRPr="009E0028">
        <w:rPr>
          <w:bCs/>
        </w:rPr>
        <w:t xml:space="preserve"> имеет право:</w:t>
      </w:r>
    </w:p>
    <w:p w:rsidR="007E2AC4" w:rsidRPr="009E0028" w:rsidRDefault="007E2AC4" w:rsidP="00B05FAC">
      <w:pPr>
        <w:pStyle w:val="a7"/>
        <w:numPr>
          <w:ilvl w:val="0"/>
          <w:numId w:val="12"/>
        </w:numPr>
        <w:spacing w:after="0"/>
        <w:ind w:left="1134" w:hanging="425"/>
        <w:jc w:val="both"/>
        <w:outlineLvl w:val="2"/>
        <w:rPr>
          <w:bCs/>
        </w:rPr>
      </w:pPr>
      <w:r w:rsidRPr="009E0028">
        <w:rPr>
          <w:bCs/>
        </w:rPr>
        <w:t>получать информацию о деятельности Партнерства;</w:t>
      </w:r>
    </w:p>
    <w:p w:rsidR="007E2AC4" w:rsidRPr="009E0028" w:rsidRDefault="007E2AC4" w:rsidP="00B05FAC">
      <w:pPr>
        <w:pStyle w:val="a7"/>
        <w:numPr>
          <w:ilvl w:val="0"/>
          <w:numId w:val="12"/>
        </w:numPr>
        <w:spacing w:after="0"/>
        <w:ind w:left="1134" w:hanging="425"/>
        <w:jc w:val="both"/>
        <w:outlineLvl w:val="2"/>
        <w:rPr>
          <w:bCs/>
        </w:rPr>
      </w:pPr>
      <w:r w:rsidRPr="009E0028">
        <w:rPr>
          <w:bCs/>
        </w:rPr>
        <w:t>участвовать в работе всех органов Партнерства с правом совещательного голоса;</w:t>
      </w:r>
    </w:p>
    <w:p w:rsidR="007E2AC4" w:rsidRPr="009E0028" w:rsidRDefault="007E2AC4" w:rsidP="00B05FAC">
      <w:pPr>
        <w:pStyle w:val="a7"/>
        <w:numPr>
          <w:ilvl w:val="0"/>
          <w:numId w:val="12"/>
        </w:numPr>
        <w:spacing w:after="0"/>
        <w:ind w:left="1134" w:hanging="425"/>
        <w:jc w:val="both"/>
        <w:outlineLvl w:val="2"/>
        <w:rPr>
          <w:bCs/>
        </w:rPr>
      </w:pPr>
      <w:r w:rsidRPr="009E0028">
        <w:rPr>
          <w:bCs/>
        </w:rPr>
        <w:t xml:space="preserve">вносить предложения по формированию повестки дня Общего собрания членов Партнерства и </w:t>
      </w:r>
      <w:r w:rsidR="0058716F" w:rsidRPr="009E0028">
        <w:rPr>
          <w:bCs/>
        </w:rPr>
        <w:t>Правления</w:t>
      </w:r>
      <w:r w:rsidRPr="009E0028">
        <w:rPr>
          <w:bCs/>
        </w:rPr>
        <w:t xml:space="preserve"> Партнерства; </w:t>
      </w:r>
    </w:p>
    <w:p w:rsidR="007E2AC4" w:rsidRPr="009E0028" w:rsidRDefault="007E2AC4" w:rsidP="00B05FAC">
      <w:pPr>
        <w:pStyle w:val="a7"/>
        <w:numPr>
          <w:ilvl w:val="0"/>
          <w:numId w:val="12"/>
        </w:numPr>
        <w:spacing w:after="0"/>
        <w:ind w:left="1134" w:hanging="425"/>
        <w:jc w:val="both"/>
        <w:outlineLvl w:val="2"/>
        <w:rPr>
          <w:bCs/>
        </w:rPr>
      </w:pPr>
      <w:r w:rsidRPr="009E0028">
        <w:rPr>
          <w:bCs/>
        </w:rPr>
        <w:t>вносить на рассмотрение органов управления Партнерства предложения по вопросам их деятельности.</w:t>
      </w:r>
    </w:p>
    <w:p w:rsidR="00786DD9" w:rsidRPr="009E0028" w:rsidRDefault="00786DD9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 w:rsidRPr="009E0028">
        <w:t>Член Наблюдательного совета</w:t>
      </w:r>
      <w:r w:rsidR="00395E0D" w:rsidRPr="009E0028">
        <w:t xml:space="preserve"> Партнерства</w:t>
      </w:r>
      <w:r w:rsidRPr="009E0028">
        <w:t xml:space="preserve"> вправе по своему усмотрению выйти из его состава.</w:t>
      </w:r>
    </w:p>
    <w:p w:rsidR="00786DD9" w:rsidRPr="009E0028" w:rsidRDefault="00786DD9" w:rsidP="00B05FAC">
      <w:pPr>
        <w:pStyle w:val="Default"/>
        <w:spacing w:line="276" w:lineRule="auto"/>
        <w:ind w:left="567"/>
        <w:jc w:val="both"/>
        <w:rPr>
          <w:color w:val="auto"/>
        </w:rPr>
      </w:pPr>
      <w:r w:rsidRPr="009E0028">
        <w:rPr>
          <w:color w:val="auto"/>
        </w:rPr>
        <w:t xml:space="preserve">Член </w:t>
      </w:r>
      <w:r w:rsidR="00395E0D" w:rsidRPr="009E0028">
        <w:rPr>
          <w:color w:val="auto"/>
        </w:rPr>
        <w:t xml:space="preserve">Наблюдательного совета </w:t>
      </w:r>
      <w:r w:rsidRPr="009E0028">
        <w:rPr>
          <w:color w:val="auto"/>
        </w:rPr>
        <w:t>Партнерства, желающий выйти из него, должен подать соответствующее заявление, которое рассматривается на Правлении Партнерства.</w:t>
      </w:r>
    </w:p>
    <w:p w:rsidR="007E2AC4" w:rsidRPr="009E0028" w:rsidRDefault="007E2AC4" w:rsidP="00B05FAC">
      <w:pPr>
        <w:pStyle w:val="a7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outlineLvl w:val="2"/>
      </w:pPr>
      <w:r w:rsidRPr="009E0028">
        <w:t xml:space="preserve">Наблюдательный совет </w:t>
      </w:r>
      <w:r w:rsidR="00395E0D" w:rsidRPr="009E0028">
        <w:t xml:space="preserve">Партнерства </w:t>
      </w:r>
      <w:r w:rsidRPr="009E0028">
        <w:t xml:space="preserve">прекращает свою деятельность на основании решения </w:t>
      </w:r>
      <w:r w:rsidR="0058716F" w:rsidRPr="009E0028">
        <w:t>Правления</w:t>
      </w:r>
      <w:r w:rsidRPr="009E0028">
        <w:t xml:space="preserve"> Партнерства или Общего собрания членов Партнерства</w:t>
      </w:r>
      <w:r w:rsidR="006F6891" w:rsidRPr="009E0028">
        <w:t>.</w:t>
      </w:r>
    </w:p>
    <w:p w:rsidR="00720B76" w:rsidRPr="009E0028" w:rsidRDefault="00720B76" w:rsidP="00B05FAC">
      <w:pPr>
        <w:widowControl w:val="0"/>
        <w:autoSpaceDE w:val="0"/>
        <w:autoSpaceDN w:val="0"/>
        <w:adjustRightInd w:val="0"/>
        <w:spacing w:after="0"/>
        <w:jc w:val="center"/>
      </w:pPr>
    </w:p>
    <w:p w:rsidR="00BF4C90" w:rsidRPr="009E0028" w:rsidRDefault="00BF4C90" w:rsidP="00B05FA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</w:rPr>
      </w:pPr>
      <w:r w:rsidRPr="009E0028">
        <w:rPr>
          <w:b/>
        </w:rPr>
        <w:t>ИМУЩЕСТВО ПАРТНЕРСТВА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jc w:val="center"/>
      </w:pPr>
    </w:p>
    <w:p w:rsidR="00896494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Партнерство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имущество. Партнерство может иметь земельные участки в собственности или на ином праве в соответствии с законодательством Российской Федерации. Федеральным законом могут быть установлены право Партнерства формировать в составе имущества целевой капитал, а также особенности правового положения Партнерств, формирующих целевой капитал.</w:t>
      </w:r>
    </w:p>
    <w:p w:rsidR="00BF4C90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lastRenderedPageBreak/>
        <w:t>Источниками формирования имущества Партнерства в денежной и иных формах являются:</w:t>
      </w:r>
    </w:p>
    <w:p w:rsidR="002E52CF" w:rsidRPr="009E0028" w:rsidRDefault="002E52CF" w:rsidP="00B05F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iCs w:val="0"/>
        </w:rPr>
      </w:pPr>
      <w:r w:rsidRPr="009E0028">
        <w:t>регулярные и единовременные поступления от членов</w:t>
      </w:r>
      <w:r w:rsidR="005A1C63">
        <w:t xml:space="preserve"> Партнерства</w:t>
      </w:r>
      <w:r w:rsidRPr="009E0028">
        <w:t>;</w:t>
      </w:r>
    </w:p>
    <w:p w:rsidR="002E52CF" w:rsidRPr="009E0028" w:rsidRDefault="002E52CF" w:rsidP="00B05F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iCs w:val="0"/>
        </w:rPr>
      </w:pPr>
      <w:r w:rsidRPr="009E0028">
        <w:t>добровольные имущественные взносы и пожертвования;</w:t>
      </w:r>
    </w:p>
    <w:p w:rsidR="002E52CF" w:rsidRPr="009E0028" w:rsidRDefault="002E52CF" w:rsidP="00B05F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iCs w:val="0"/>
        </w:rPr>
      </w:pPr>
      <w:r w:rsidRPr="009E0028">
        <w:t>выручка от реализации товаров, работ, услуг;</w:t>
      </w:r>
    </w:p>
    <w:p w:rsidR="002E52CF" w:rsidRPr="009E0028" w:rsidRDefault="002E52CF" w:rsidP="00B05F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iCs w:val="0"/>
        </w:rPr>
      </w:pPr>
      <w:r w:rsidRPr="009E0028">
        <w:t>дивиденды (доходы, проценты), получаемые по акциям, облигациям, другим ценным бумагам и вкладам;</w:t>
      </w:r>
    </w:p>
    <w:p w:rsidR="002E52CF" w:rsidRPr="009E0028" w:rsidRDefault="002E52CF" w:rsidP="00B05F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iCs w:val="0"/>
        </w:rPr>
      </w:pPr>
      <w:r w:rsidRPr="009E0028">
        <w:t>доходы, получаемые от собственности некоммерческой организации;</w:t>
      </w:r>
    </w:p>
    <w:p w:rsidR="002E52CF" w:rsidRPr="009E0028" w:rsidRDefault="002E52CF" w:rsidP="00B05FA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5"/>
        <w:jc w:val="both"/>
        <w:rPr>
          <w:iCs w:val="0"/>
        </w:rPr>
      </w:pPr>
      <w:r w:rsidRPr="009E0028">
        <w:t>другие не запрещенные законом поступления.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left="567"/>
        <w:jc w:val="both"/>
      </w:pPr>
      <w:r w:rsidRPr="009E0028">
        <w:t>Законами могут устанавливаться ограничения на источники доходов Партнерства.</w:t>
      </w:r>
    </w:p>
    <w:p w:rsidR="00E930C6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Порядок регулярных и единовременных поступлений от членов Партнерства устанавливается </w:t>
      </w:r>
      <w:r w:rsidR="003F727C" w:rsidRPr="009E0028">
        <w:t>О</w:t>
      </w:r>
      <w:r w:rsidRPr="009E0028">
        <w:t>бщим собранием Партнерства</w:t>
      </w:r>
      <w:r w:rsidR="00E930C6" w:rsidRPr="009E0028">
        <w:t>.</w:t>
      </w:r>
    </w:p>
    <w:p w:rsidR="00E930C6" w:rsidRPr="009E0028" w:rsidRDefault="00E930C6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Партнерство может получать благотворительные пожертвования от благотворителей, а также помощь добровольцев в формах: </w:t>
      </w:r>
    </w:p>
    <w:p w:rsidR="00E930C6" w:rsidRPr="009E0028" w:rsidRDefault="00E930C6" w:rsidP="00B05FAC">
      <w:pPr>
        <w:pStyle w:val="Default"/>
        <w:numPr>
          <w:ilvl w:val="0"/>
          <w:numId w:val="13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 xml:space="preserve"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</w:t>
      </w:r>
    </w:p>
    <w:p w:rsidR="00E930C6" w:rsidRPr="009E0028" w:rsidRDefault="00E930C6" w:rsidP="00B05FAC">
      <w:pPr>
        <w:pStyle w:val="Default"/>
        <w:numPr>
          <w:ilvl w:val="0"/>
          <w:numId w:val="13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 xml:space="preserve">бескорыстного (безвозмездного или на льготных условиях) наделения правами владения, пользования и распоряжения любыми объектами права </w:t>
      </w:r>
      <w:r w:rsidR="003F727C" w:rsidRPr="009E0028">
        <w:rPr>
          <w:color w:val="auto"/>
        </w:rPr>
        <w:t>с</w:t>
      </w:r>
      <w:r w:rsidRPr="009E0028">
        <w:rPr>
          <w:color w:val="auto"/>
        </w:rPr>
        <w:t xml:space="preserve">обственности; </w:t>
      </w:r>
    </w:p>
    <w:p w:rsidR="00E930C6" w:rsidRPr="009E0028" w:rsidRDefault="00E930C6" w:rsidP="00B05FAC">
      <w:pPr>
        <w:pStyle w:val="Default"/>
        <w:numPr>
          <w:ilvl w:val="0"/>
          <w:numId w:val="13"/>
        </w:numPr>
        <w:spacing w:line="276" w:lineRule="auto"/>
        <w:ind w:left="1134" w:hanging="425"/>
        <w:rPr>
          <w:color w:val="auto"/>
        </w:rPr>
      </w:pPr>
      <w:r w:rsidRPr="009E0028">
        <w:rPr>
          <w:color w:val="auto"/>
        </w:rPr>
        <w:t xml:space="preserve">бескорыстного (безвозмездного или на льготных условиях) выполнения работ, предоставления услуг благотворителями - юридическими лицами. </w:t>
      </w:r>
    </w:p>
    <w:p w:rsidR="00E930C6" w:rsidRPr="009E0028" w:rsidRDefault="00E930C6" w:rsidP="00B05FAC">
      <w:pPr>
        <w:pStyle w:val="Default"/>
        <w:numPr>
          <w:ilvl w:val="1"/>
          <w:numId w:val="1"/>
        </w:numPr>
        <w:spacing w:line="276" w:lineRule="auto"/>
        <w:ind w:left="567" w:hanging="567"/>
        <w:rPr>
          <w:color w:val="auto"/>
        </w:rPr>
      </w:pPr>
      <w:r w:rsidRPr="009E0028">
        <w:rPr>
          <w:color w:val="auto"/>
        </w:rPr>
        <w:t xml:space="preserve">Партнерство использует переданное в пользование имущество члена Партнерства или арендует имущество для организации и осуществления уставной деятельности. </w:t>
      </w:r>
    </w:p>
    <w:p w:rsidR="00E930C6" w:rsidRPr="009E0028" w:rsidRDefault="00E930C6" w:rsidP="00B05FAC">
      <w:pPr>
        <w:pStyle w:val="Default"/>
        <w:widowControl w:val="0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 xml:space="preserve">Партнерству принадлежит право собственности на денежные средства, другое имущество и иные объекты собственности, переданные физическими и юридическими лицами в форме взноса, дара, пожертвования, по завещанию или другим законным способом. </w:t>
      </w:r>
    </w:p>
    <w:p w:rsidR="00E930C6" w:rsidRPr="009E0028" w:rsidRDefault="00E930C6" w:rsidP="00B05FAC">
      <w:pPr>
        <w:pStyle w:val="Default"/>
        <w:widowControl w:val="0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Партнерство имеет право передавать, отчуждать, брать или сдавать в аренду не запрещенное нормативными актами Российской Федерации к обороту движимое и недвижимое имущество и нематериальные активы.</w:t>
      </w:r>
    </w:p>
    <w:p w:rsidR="00896494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Полученная Партнерством прибыль не подлежит распределению между членами Партнерства.</w:t>
      </w:r>
    </w:p>
    <w:p w:rsidR="00E930C6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 Партнерство не вправе осуществлять выплату вознаграждения членам за участие в </w:t>
      </w:r>
      <w:r w:rsidR="003F727C" w:rsidRPr="009E0028">
        <w:t>О</w:t>
      </w:r>
      <w:r w:rsidRPr="009E0028">
        <w:t xml:space="preserve">бщем собрании, за исключением компенсации расходов, непосредственно связанных с участием в </w:t>
      </w:r>
      <w:r w:rsidR="003F727C" w:rsidRPr="009E0028">
        <w:t>О</w:t>
      </w:r>
      <w:r w:rsidRPr="009E0028">
        <w:t>бщем собрании</w:t>
      </w:r>
      <w:r w:rsidR="003F727C" w:rsidRPr="009E0028">
        <w:t xml:space="preserve"> членов Партнерства</w:t>
      </w:r>
      <w:r w:rsidRPr="009E0028">
        <w:t>.</w:t>
      </w:r>
    </w:p>
    <w:p w:rsidR="00E930C6" w:rsidRPr="009E0028" w:rsidRDefault="00BF4C90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 Размер и порядок уплаты членами целевых взносов устанавливаются </w:t>
      </w:r>
      <w:r w:rsidR="003F727C" w:rsidRPr="009E0028">
        <w:t>О</w:t>
      </w:r>
      <w:r w:rsidRPr="009E0028">
        <w:t>бщим собранием</w:t>
      </w:r>
      <w:r w:rsidR="003F727C" w:rsidRPr="009E0028">
        <w:t xml:space="preserve"> членов</w:t>
      </w:r>
      <w:r w:rsidRPr="009E0028">
        <w:t xml:space="preserve"> Партнерства.</w:t>
      </w:r>
    </w:p>
    <w:p w:rsidR="00E930C6" w:rsidRPr="009E0028" w:rsidRDefault="00E930C6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Целевые взносы предназначены для финансирования конкретных мероприятий и программ. Срок, размер и форма внесения целевых взносов устанавливаются Правлением Партнерства. </w:t>
      </w:r>
    </w:p>
    <w:p w:rsidR="00E930C6" w:rsidRPr="009E0028" w:rsidRDefault="00E930C6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Контроль за использованием имущества и средств Партнерства осуществляется в порядке, установленном настоящим Уставом.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jc w:val="center"/>
      </w:pPr>
    </w:p>
    <w:p w:rsidR="002E52CF" w:rsidRPr="009E0028" w:rsidRDefault="002E52CF" w:rsidP="00B05FAC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color w:val="auto"/>
        </w:rPr>
      </w:pPr>
      <w:r w:rsidRPr="009E0028">
        <w:rPr>
          <w:b/>
          <w:bCs/>
          <w:color w:val="auto"/>
        </w:rPr>
        <w:t>КОНТРОЛЬ И ОТЧЕТНОСТЬ</w:t>
      </w:r>
    </w:p>
    <w:p w:rsidR="002E52CF" w:rsidRPr="009E0028" w:rsidRDefault="002E52CF" w:rsidP="00B05FAC">
      <w:pPr>
        <w:pStyle w:val="Default"/>
        <w:spacing w:line="276" w:lineRule="auto"/>
        <w:ind w:left="1590"/>
        <w:jc w:val="both"/>
        <w:rPr>
          <w:color w:val="auto"/>
        </w:rPr>
      </w:pPr>
    </w:p>
    <w:p w:rsidR="002E52CF" w:rsidRPr="009E0028" w:rsidRDefault="002E52CF" w:rsidP="00B05FAC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 xml:space="preserve">Партнерство ведет бухгалтерский учет и статистическую отчетность в порядке, установленном законодательством Российской Федерации. </w:t>
      </w:r>
    </w:p>
    <w:p w:rsidR="0042522A" w:rsidRPr="009E0028" w:rsidRDefault="0042522A" w:rsidP="00B05FAC">
      <w:pPr>
        <w:pStyle w:val="Default"/>
        <w:widowControl w:val="0"/>
        <w:numPr>
          <w:ilvl w:val="1"/>
          <w:numId w:val="1"/>
        </w:numPr>
        <w:spacing w:line="276" w:lineRule="auto"/>
        <w:ind w:left="567" w:hanging="567"/>
        <w:jc w:val="both"/>
        <w:rPr>
          <w:bCs/>
          <w:color w:val="auto"/>
        </w:rPr>
      </w:pPr>
      <w:r w:rsidRPr="009E0028">
        <w:rPr>
          <w:bCs/>
          <w:iCs w:val="0"/>
          <w:color w:val="auto"/>
        </w:rPr>
        <w:t xml:space="preserve">Для осуществления контроля за финансово-хозяйственной деятельностью Партнерства </w:t>
      </w:r>
      <w:r w:rsidR="004B5C03" w:rsidRPr="009E0028">
        <w:rPr>
          <w:bCs/>
          <w:iCs w:val="0"/>
          <w:color w:val="auto"/>
        </w:rPr>
        <w:t>О</w:t>
      </w:r>
      <w:r w:rsidRPr="009E0028">
        <w:rPr>
          <w:bCs/>
          <w:iCs w:val="0"/>
          <w:color w:val="auto"/>
        </w:rPr>
        <w:t>бщим собранием</w:t>
      </w:r>
      <w:r w:rsidR="00090070" w:rsidRPr="009E0028">
        <w:rPr>
          <w:bCs/>
          <w:iCs w:val="0"/>
          <w:color w:val="auto"/>
        </w:rPr>
        <w:t xml:space="preserve"> членов Партнерства</w:t>
      </w:r>
      <w:r w:rsidRPr="009E0028">
        <w:rPr>
          <w:bCs/>
          <w:iCs w:val="0"/>
          <w:color w:val="auto"/>
        </w:rPr>
        <w:t xml:space="preserve"> избирается </w:t>
      </w:r>
      <w:r w:rsidR="00090070" w:rsidRPr="009E0028">
        <w:rPr>
          <w:bCs/>
          <w:iCs w:val="0"/>
          <w:color w:val="auto"/>
        </w:rPr>
        <w:t>Р</w:t>
      </w:r>
      <w:r w:rsidRPr="009E0028">
        <w:rPr>
          <w:bCs/>
          <w:iCs w:val="0"/>
          <w:color w:val="auto"/>
        </w:rPr>
        <w:t xml:space="preserve">евизионная комиссия в составе </w:t>
      </w:r>
      <w:r w:rsidR="004B5C03" w:rsidRPr="009E0028">
        <w:rPr>
          <w:bCs/>
          <w:iCs w:val="0"/>
          <w:color w:val="auto"/>
        </w:rPr>
        <w:t>3</w:t>
      </w:r>
      <w:r w:rsidRPr="009E0028">
        <w:rPr>
          <w:bCs/>
          <w:iCs w:val="0"/>
          <w:color w:val="auto"/>
        </w:rPr>
        <w:t xml:space="preserve"> </w:t>
      </w:r>
      <w:r w:rsidR="004B5C03" w:rsidRPr="009E0028">
        <w:rPr>
          <w:bCs/>
          <w:iCs w:val="0"/>
          <w:color w:val="auto"/>
        </w:rPr>
        <w:t xml:space="preserve">(трех) </w:t>
      </w:r>
      <w:r w:rsidRPr="009E0028">
        <w:rPr>
          <w:bCs/>
          <w:iCs w:val="0"/>
          <w:color w:val="auto"/>
        </w:rPr>
        <w:t xml:space="preserve">членов сроком на </w:t>
      </w:r>
      <w:r w:rsidR="004B5C03" w:rsidRPr="009E0028">
        <w:rPr>
          <w:bCs/>
          <w:iCs w:val="0"/>
          <w:color w:val="auto"/>
        </w:rPr>
        <w:t>2</w:t>
      </w:r>
      <w:r w:rsidRPr="009E0028">
        <w:rPr>
          <w:bCs/>
          <w:iCs w:val="0"/>
          <w:color w:val="auto"/>
        </w:rPr>
        <w:t xml:space="preserve"> </w:t>
      </w:r>
      <w:r w:rsidR="004B5C03" w:rsidRPr="009E0028">
        <w:rPr>
          <w:bCs/>
          <w:iCs w:val="0"/>
          <w:color w:val="auto"/>
        </w:rPr>
        <w:t>(два) года</w:t>
      </w:r>
      <w:r w:rsidRPr="009E0028">
        <w:rPr>
          <w:bCs/>
          <w:iCs w:val="0"/>
          <w:color w:val="auto"/>
        </w:rPr>
        <w:t xml:space="preserve">. Выбытие отдельных членов ревизионной комиссии, а также избрание ее новых членов не является основанием для сокращения или продления срока деятельности всей </w:t>
      </w:r>
      <w:r w:rsidR="00090070" w:rsidRPr="009E0028">
        <w:rPr>
          <w:bCs/>
          <w:iCs w:val="0"/>
          <w:color w:val="auto"/>
        </w:rPr>
        <w:t>Р</w:t>
      </w:r>
      <w:r w:rsidRPr="009E0028">
        <w:rPr>
          <w:bCs/>
          <w:iCs w:val="0"/>
          <w:color w:val="auto"/>
        </w:rPr>
        <w:t xml:space="preserve">евизионной комиссии. Для организации работы </w:t>
      </w:r>
      <w:r w:rsidR="00090070" w:rsidRPr="009E0028">
        <w:rPr>
          <w:bCs/>
          <w:iCs w:val="0"/>
          <w:color w:val="auto"/>
        </w:rPr>
        <w:t>Р</w:t>
      </w:r>
      <w:r w:rsidRPr="009E0028">
        <w:rPr>
          <w:bCs/>
          <w:iCs w:val="0"/>
          <w:color w:val="auto"/>
        </w:rPr>
        <w:t>евизионной комиссии избирается ее председатель.</w:t>
      </w:r>
    </w:p>
    <w:p w:rsidR="0042522A" w:rsidRPr="009E0028" w:rsidRDefault="0042522A" w:rsidP="00B05FAC">
      <w:pPr>
        <w:autoSpaceDE w:val="0"/>
        <w:autoSpaceDN w:val="0"/>
        <w:adjustRightInd w:val="0"/>
        <w:spacing w:after="0"/>
        <w:ind w:left="567"/>
        <w:jc w:val="both"/>
        <w:rPr>
          <w:bCs/>
        </w:rPr>
      </w:pPr>
      <w:r w:rsidRPr="009E0028">
        <w:rPr>
          <w:bCs/>
          <w:iCs w:val="0"/>
        </w:rPr>
        <w:t xml:space="preserve">Партнерство вправе вместо ревизионной комиссии избирать только одного </w:t>
      </w:r>
      <w:r w:rsidR="00090070" w:rsidRPr="009E0028">
        <w:rPr>
          <w:bCs/>
          <w:iCs w:val="0"/>
        </w:rPr>
        <w:t>Р</w:t>
      </w:r>
      <w:r w:rsidRPr="009E0028">
        <w:rPr>
          <w:bCs/>
          <w:iCs w:val="0"/>
        </w:rPr>
        <w:t>евизора.</w:t>
      </w:r>
    </w:p>
    <w:p w:rsidR="0042522A" w:rsidRPr="009E0028" w:rsidRDefault="0042522A" w:rsidP="00B05FA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Cs/>
        </w:rPr>
      </w:pPr>
      <w:r w:rsidRPr="009E0028">
        <w:rPr>
          <w:bCs/>
          <w:iCs w:val="0"/>
        </w:rPr>
        <w:t xml:space="preserve">Компетенция </w:t>
      </w:r>
      <w:r w:rsidR="00090070" w:rsidRPr="009E0028">
        <w:rPr>
          <w:bCs/>
          <w:iCs w:val="0"/>
        </w:rPr>
        <w:t>Р</w:t>
      </w:r>
      <w:r w:rsidRPr="009E0028">
        <w:rPr>
          <w:bCs/>
          <w:iCs w:val="0"/>
        </w:rPr>
        <w:t>евизионной комиссии (</w:t>
      </w:r>
      <w:r w:rsidR="00090070" w:rsidRPr="009E0028">
        <w:rPr>
          <w:bCs/>
          <w:iCs w:val="0"/>
        </w:rPr>
        <w:t>Р</w:t>
      </w:r>
      <w:r w:rsidRPr="009E0028">
        <w:rPr>
          <w:bCs/>
          <w:iCs w:val="0"/>
        </w:rPr>
        <w:t>евизора) Партнерства включает следующие полномочия:</w:t>
      </w:r>
    </w:p>
    <w:p w:rsidR="0042522A" w:rsidRPr="009E0028" w:rsidRDefault="0042522A" w:rsidP="00B05FAC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</w:rPr>
      </w:pPr>
      <w:r w:rsidRPr="009E0028">
        <w:rPr>
          <w:bCs/>
          <w:iCs w:val="0"/>
        </w:rPr>
        <w:t xml:space="preserve">проверка (ревизия) финансово-хозяйственной деятельности Партнерства по итогам деятельности за год, а также во всякое время по инициативе </w:t>
      </w:r>
      <w:r w:rsidR="00090070" w:rsidRPr="009E0028">
        <w:rPr>
          <w:bCs/>
          <w:iCs w:val="0"/>
        </w:rPr>
        <w:t>Р</w:t>
      </w:r>
      <w:r w:rsidRPr="009E0028">
        <w:rPr>
          <w:bCs/>
          <w:iCs w:val="0"/>
        </w:rPr>
        <w:t>евизионной комиссии (</w:t>
      </w:r>
      <w:r w:rsidR="00090070" w:rsidRPr="009E0028">
        <w:rPr>
          <w:bCs/>
          <w:iCs w:val="0"/>
        </w:rPr>
        <w:t>Р</w:t>
      </w:r>
      <w:r w:rsidRPr="009E0028">
        <w:rPr>
          <w:bCs/>
          <w:iCs w:val="0"/>
        </w:rPr>
        <w:t xml:space="preserve">евизора), решению </w:t>
      </w:r>
      <w:r w:rsidR="004B5C03" w:rsidRPr="009E0028">
        <w:rPr>
          <w:bCs/>
          <w:iCs w:val="0"/>
        </w:rPr>
        <w:t>О</w:t>
      </w:r>
      <w:r w:rsidRPr="009E0028">
        <w:rPr>
          <w:bCs/>
          <w:iCs w:val="0"/>
        </w:rPr>
        <w:t>бщего собрания</w:t>
      </w:r>
      <w:r w:rsidR="00090070" w:rsidRPr="009E0028">
        <w:rPr>
          <w:bCs/>
          <w:iCs w:val="0"/>
        </w:rPr>
        <w:t xml:space="preserve"> членов Партнерства</w:t>
      </w:r>
      <w:r w:rsidRPr="009E0028">
        <w:rPr>
          <w:bCs/>
          <w:iCs w:val="0"/>
        </w:rPr>
        <w:t xml:space="preserve"> или по требованию </w:t>
      </w:r>
      <w:r w:rsidR="004B5C03" w:rsidRPr="009E0028">
        <w:rPr>
          <w:bCs/>
          <w:iCs w:val="0"/>
        </w:rPr>
        <w:t>Правления</w:t>
      </w:r>
      <w:r w:rsidRPr="009E0028">
        <w:rPr>
          <w:bCs/>
          <w:iCs w:val="0"/>
        </w:rPr>
        <w:t xml:space="preserve"> Партнерства;</w:t>
      </w:r>
    </w:p>
    <w:p w:rsidR="0042522A" w:rsidRPr="009E0028" w:rsidRDefault="0042522A" w:rsidP="00B05FAC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</w:rPr>
      </w:pPr>
      <w:r w:rsidRPr="009E0028">
        <w:rPr>
          <w:bCs/>
          <w:iCs w:val="0"/>
        </w:rPr>
        <w:t>истребование у органов управления Партнерства документ</w:t>
      </w:r>
      <w:r w:rsidR="004B5C03" w:rsidRPr="009E0028">
        <w:rPr>
          <w:bCs/>
          <w:iCs w:val="0"/>
        </w:rPr>
        <w:t>ов</w:t>
      </w:r>
      <w:r w:rsidRPr="009E0028">
        <w:rPr>
          <w:bCs/>
          <w:iCs w:val="0"/>
        </w:rPr>
        <w:t xml:space="preserve"> о финансово-хозяйственной деятельности;</w:t>
      </w:r>
    </w:p>
    <w:p w:rsidR="0042522A" w:rsidRPr="009E0028" w:rsidRDefault="004B5C03" w:rsidP="00B05FAC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</w:rPr>
      </w:pPr>
      <w:r w:rsidRPr="009E0028">
        <w:rPr>
          <w:bCs/>
          <w:iCs w:val="0"/>
        </w:rPr>
        <w:t>созыв О</w:t>
      </w:r>
      <w:r w:rsidR="0042522A" w:rsidRPr="009E0028">
        <w:rPr>
          <w:bCs/>
          <w:iCs w:val="0"/>
        </w:rPr>
        <w:t>бщего собрания</w:t>
      </w:r>
      <w:r w:rsidR="00090070" w:rsidRPr="009E0028">
        <w:rPr>
          <w:bCs/>
          <w:iCs w:val="0"/>
        </w:rPr>
        <w:t xml:space="preserve"> членов Партнерства</w:t>
      </w:r>
      <w:r w:rsidR="0042522A" w:rsidRPr="009E0028">
        <w:rPr>
          <w:bCs/>
          <w:iCs w:val="0"/>
        </w:rPr>
        <w:t>;</w:t>
      </w:r>
    </w:p>
    <w:p w:rsidR="0042522A" w:rsidRPr="009E0028" w:rsidRDefault="0042522A" w:rsidP="00B05FAC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bCs/>
        </w:rPr>
      </w:pPr>
      <w:r w:rsidRPr="009E0028">
        <w:rPr>
          <w:bCs/>
          <w:iCs w:val="0"/>
        </w:rPr>
        <w:t>составление заключения по итогам проверки финансово-хозяйственной деятельности</w:t>
      </w:r>
      <w:r w:rsidR="004B5C03" w:rsidRPr="009E0028">
        <w:rPr>
          <w:bCs/>
        </w:rPr>
        <w:t>.</w:t>
      </w:r>
    </w:p>
    <w:p w:rsidR="0042522A" w:rsidRPr="009E0028" w:rsidRDefault="0042522A" w:rsidP="00B05FA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bCs/>
        </w:rPr>
      </w:pPr>
      <w:r w:rsidRPr="009E0028">
        <w:rPr>
          <w:bCs/>
        </w:rPr>
        <w:t xml:space="preserve">Порядок деятельности </w:t>
      </w:r>
      <w:r w:rsidR="00090070" w:rsidRPr="009E0028">
        <w:rPr>
          <w:bCs/>
        </w:rPr>
        <w:t>Р</w:t>
      </w:r>
      <w:r w:rsidRPr="009E0028">
        <w:rPr>
          <w:bCs/>
        </w:rPr>
        <w:t xml:space="preserve">евизионной комиссии (или </w:t>
      </w:r>
      <w:r w:rsidR="00090070" w:rsidRPr="009E0028">
        <w:rPr>
          <w:bCs/>
        </w:rPr>
        <w:t>Р</w:t>
      </w:r>
      <w:r w:rsidRPr="009E0028">
        <w:rPr>
          <w:bCs/>
        </w:rPr>
        <w:t>евизора) определяется положением</w:t>
      </w:r>
      <w:r w:rsidR="004B5C03" w:rsidRPr="009E0028">
        <w:rPr>
          <w:bCs/>
        </w:rPr>
        <w:t>,</w:t>
      </w:r>
      <w:r w:rsidRPr="009E0028">
        <w:rPr>
          <w:bCs/>
        </w:rPr>
        <w:t xml:space="preserve"> </w:t>
      </w:r>
      <w:r w:rsidR="004B5C03" w:rsidRPr="009E0028">
        <w:rPr>
          <w:bCs/>
        </w:rPr>
        <w:t>утверждаемым Общим собранием</w:t>
      </w:r>
      <w:r w:rsidR="00090070" w:rsidRPr="009E0028">
        <w:rPr>
          <w:bCs/>
        </w:rPr>
        <w:t xml:space="preserve"> членов Партнерства</w:t>
      </w:r>
      <w:r w:rsidR="004B5C03" w:rsidRPr="009E0028">
        <w:rPr>
          <w:bCs/>
        </w:rPr>
        <w:t>.</w:t>
      </w:r>
    </w:p>
    <w:p w:rsidR="002E52CF" w:rsidRPr="009E0028" w:rsidRDefault="002E52CF" w:rsidP="00B05FAC">
      <w:pPr>
        <w:pStyle w:val="Default"/>
        <w:widowControl w:val="0"/>
        <w:spacing w:line="276" w:lineRule="auto"/>
        <w:jc w:val="both"/>
        <w:rPr>
          <w:b/>
          <w:color w:val="auto"/>
        </w:rPr>
      </w:pPr>
    </w:p>
    <w:p w:rsidR="00BF4C90" w:rsidRPr="009E0028" w:rsidRDefault="00BF4C90" w:rsidP="00B05FA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center"/>
        <w:rPr>
          <w:b/>
        </w:rPr>
      </w:pPr>
      <w:r w:rsidRPr="009E0028">
        <w:rPr>
          <w:b/>
        </w:rPr>
        <w:t>РЕОРГАНИЗАЦИЯ И ЛИКВИДАЦИЯ</w:t>
      </w:r>
    </w:p>
    <w:p w:rsidR="00BF4C90" w:rsidRPr="009E0028" w:rsidRDefault="00BF4C90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E930C6" w:rsidRPr="009E0028" w:rsidRDefault="00BF4C90" w:rsidP="00B05FA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iCs w:val="0"/>
        </w:rPr>
      </w:pPr>
      <w:r w:rsidRPr="009E0028">
        <w:t xml:space="preserve">Партнерство может быть добровольно реорганизовано в порядке, предусмотренном статьей 16 Федерального закона </w:t>
      </w:r>
      <w:r w:rsidR="00E930C6" w:rsidRPr="009E0028">
        <w:t>от 12.01.1996 № 7-ФЗ «</w:t>
      </w:r>
      <w:r w:rsidRPr="009E0028">
        <w:t>О некоммерческих организациях</w:t>
      </w:r>
      <w:r w:rsidR="00E930C6" w:rsidRPr="009E0028">
        <w:t>»</w:t>
      </w:r>
      <w:r w:rsidRPr="009E0028">
        <w:t xml:space="preserve">. Другие основания и порядок реорганизации Партнерства определяются </w:t>
      </w:r>
      <w:hyperlink r:id="rId8" w:history="1">
        <w:r w:rsidRPr="009E0028">
          <w:t>статьями 57</w:t>
        </w:r>
      </w:hyperlink>
      <w:r w:rsidRPr="009E0028">
        <w:t xml:space="preserve"> - 60 Гражданского кодекса Российской Федерации</w:t>
      </w:r>
      <w:r w:rsidR="00E930C6" w:rsidRPr="009E0028">
        <w:t xml:space="preserve"> от 30.11.1994 № 51-ФЗ</w:t>
      </w:r>
      <w:r w:rsidRPr="009E0028">
        <w:t xml:space="preserve"> и иными федеральными законами.</w:t>
      </w:r>
    </w:p>
    <w:p w:rsidR="00E930C6" w:rsidRPr="009E0028" w:rsidRDefault="00E930C6" w:rsidP="00B05FA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iCs w:val="0"/>
        </w:rPr>
      </w:pPr>
      <w:r w:rsidRPr="009E0028">
        <w:t>Реорганизация Партнерства может быть осуществлена в форме слияния, присоединения, разделения, выделения и преобразования.</w:t>
      </w:r>
    </w:p>
    <w:p w:rsidR="00E930C6" w:rsidRPr="009E0028" w:rsidRDefault="00E930C6" w:rsidP="00B05FA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iCs w:val="0"/>
        </w:rPr>
      </w:pPr>
      <w:r w:rsidRPr="009E0028">
        <w:t>Партнерство считается реорганизованный,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p w:rsidR="00682004" w:rsidRPr="009E0028" w:rsidRDefault="00E930C6" w:rsidP="00B05FAC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iCs w:val="0"/>
        </w:rPr>
      </w:pPr>
      <w:r w:rsidRPr="009E0028">
        <w:t>При реорганизации Партнерства в форме присоединения к нему другой организации Партнерство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организации.</w:t>
      </w:r>
    </w:p>
    <w:p w:rsidR="00682004" w:rsidRPr="009E0028" w:rsidRDefault="00E930C6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Государственная регистрация вновь возникшей в результате реорганизации организации (организаций) и внесение в единый государственный реестр юридических лиц записи о прекращении деятельности реорганизованной организации (организаций) осуществляются в </w:t>
      </w:r>
      <w:r w:rsidRPr="009E0028">
        <w:rPr>
          <w:iCs w:val="0"/>
        </w:rPr>
        <w:t xml:space="preserve">порядке, установленном </w:t>
      </w:r>
      <w:r w:rsidRPr="009E0028">
        <w:rPr>
          <w:iCs w:val="0"/>
        </w:rPr>
        <w:lastRenderedPageBreak/>
        <w:t>федеральными законами.</w:t>
      </w:r>
    </w:p>
    <w:p w:rsidR="00682004" w:rsidRPr="009E0028" w:rsidRDefault="00682004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Партнерство может </w:t>
      </w:r>
      <w:r w:rsidR="0005599C" w:rsidRPr="009E0028">
        <w:t xml:space="preserve">быть </w:t>
      </w:r>
      <w:r w:rsidRPr="009E0028">
        <w:t>преобразова</w:t>
      </w:r>
      <w:r w:rsidR="0005599C" w:rsidRPr="009E0028">
        <w:t>но</w:t>
      </w:r>
      <w:r w:rsidRPr="009E0028">
        <w:t xml:space="preserve"> в фонд или автономную некоммерческую организацию, а также в хозяйственное общество в случаях и порядке, которые установлены федеральным законом.</w:t>
      </w:r>
    </w:p>
    <w:p w:rsidR="00682004" w:rsidRPr="009E0028" w:rsidRDefault="00682004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Партнерство может быть ликвидировано на основании и в порядке, которые предусмотрены Гражданским кодексом Российской Федерации от 30.11.1994 № 51-ФЗ и Федеральным законом от 12.01.1996 № 7-ФЗ «О некоммерческих организациях».</w:t>
      </w:r>
    </w:p>
    <w:p w:rsidR="00682004" w:rsidRPr="009E0028" w:rsidRDefault="00682004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Ликвидация Партнерства влечет ее прекращение без перехода прав и обязанностей в порядке правопреемства к другим лицам.</w:t>
      </w:r>
    </w:p>
    <w:p w:rsidR="00832C28" w:rsidRPr="009E0028" w:rsidRDefault="00832C28" w:rsidP="00B05FAC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 xml:space="preserve">Порядок и сроки ликвидации Партнерства: </w:t>
      </w:r>
    </w:p>
    <w:p w:rsidR="00832C28" w:rsidRPr="009E0028" w:rsidRDefault="00832C28" w:rsidP="00B05FAC">
      <w:pPr>
        <w:pStyle w:val="Default"/>
        <w:numPr>
          <w:ilvl w:val="0"/>
          <w:numId w:val="1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Общее собрание членов Партнерства, принявшее решение о ликвидации Партнерства, назначают ликвидационную комиссию (ликвидатора). </w:t>
      </w:r>
    </w:p>
    <w:p w:rsidR="00832C28" w:rsidRPr="009E0028" w:rsidRDefault="00832C28" w:rsidP="00B05FAC">
      <w:pPr>
        <w:pStyle w:val="Default"/>
        <w:numPr>
          <w:ilvl w:val="0"/>
          <w:numId w:val="1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С момента назначения ликвидационной комиссии к ней переходят полномочия по управлению делами Партнерства. Ликвидационная комиссия от имени ликвидируемого Партнерства выступает в суде. </w:t>
      </w:r>
    </w:p>
    <w:p w:rsidR="00832C28" w:rsidRPr="009E0028" w:rsidRDefault="00832C28" w:rsidP="00B05FAC">
      <w:pPr>
        <w:pStyle w:val="Default"/>
        <w:numPr>
          <w:ilvl w:val="0"/>
          <w:numId w:val="1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Партнерства, порядке и сроке заявления требований </w:t>
      </w:r>
      <w:r w:rsidR="0005599C" w:rsidRPr="009E0028">
        <w:rPr>
          <w:color w:val="auto"/>
        </w:rPr>
        <w:t>его</w:t>
      </w:r>
      <w:r w:rsidRPr="009E0028">
        <w:rPr>
          <w:color w:val="auto"/>
        </w:rPr>
        <w:t xml:space="preserve"> кредиторами. Срок заявления требований кредиторами не может быть менее чем два месяца со дня публикации о ликвидации Партнерства. </w:t>
      </w:r>
    </w:p>
    <w:p w:rsidR="00832C28" w:rsidRPr="009E0028" w:rsidRDefault="00832C28" w:rsidP="00B05FAC">
      <w:pPr>
        <w:pStyle w:val="Default"/>
        <w:numPr>
          <w:ilvl w:val="0"/>
          <w:numId w:val="1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Партнерства. </w:t>
      </w:r>
    </w:p>
    <w:p w:rsidR="00832C28" w:rsidRPr="009E0028" w:rsidRDefault="00832C28" w:rsidP="00B05FAC">
      <w:pPr>
        <w:pStyle w:val="Default"/>
        <w:numPr>
          <w:ilvl w:val="0"/>
          <w:numId w:val="1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Партнерства, перечне предъявленных кредиторами требований, а также о результатах их рассмотрения. </w:t>
      </w:r>
    </w:p>
    <w:p w:rsidR="00832C28" w:rsidRPr="009E0028" w:rsidRDefault="00832C28" w:rsidP="00B05FAC">
      <w:pPr>
        <w:pStyle w:val="Default"/>
        <w:numPr>
          <w:ilvl w:val="0"/>
          <w:numId w:val="1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Промежуточный ликвидационный баланс утверждается Общим собранием членов Партнерства, принявшим решение о </w:t>
      </w:r>
      <w:r w:rsidR="0005599C" w:rsidRPr="009E0028">
        <w:rPr>
          <w:color w:val="auto"/>
        </w:rPr>
        <w:t>его</w:t>
      </w:r>
      <w:r w:rsidRPr="009E0028">
        <w:rPr>
          <w:color w:val="auto"/>
        </w:rPr>
        <w:t xml:space="preserve"> ликвидации. </w:t>
      </w:r>
    </w:p>
    <w:p w:rsidR="00832C28" w:rsidRPr="009E0028" w:rsidRDefault="00832C28" w:rsidP="00B05FAC">
      <w:pPr>
        <w:pStyle w:val="Default"/>
        <w:numPr>
          <w:ilvl w:val="0"/>
          <w:numId w:val="1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Если имеющиеся у ликвидируемого Партнерства денежные средства недостаточны для удовлетворения требований кредиторов, ликвидационная комиссия осуществляет продажу имущества с публичных торгов в порядке, установленном для исполнения судебных решений. </w:t>
      </w:r>
    </w:p>
    <w:p w:rsidR="00832C28" w:rsidRPr="009E0028" w:rsidRDefault="00832C28" w:rsidP="00B05FAC">
      <w:pPr>
        <w:pStyle w:val="Default"/>
        <w:numPr>
          <w:ilvl w:val="0"/>
          <w:numId w:val="1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Выплата денежных сумм кредиторам ликвидируемого Партнерства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 </w:t>
      </w:r>
    </w:p>
    <w:p w:rsidR="00832C28" w:rsidRPr="009E0028" w:rsidRDefault="00832C28" w:rsidP="00B05FAC">
      <w:pPr>
        <w:pStyle w:val="Default"/>
        <w:numPr>
          <w:ilvl w:val="0"/>
          <w:numId w:val="14"/>
        </w:numPr>
        <w:spacing w:line="276" w:lineRule="auto"/>
        <w:ind w:left="1134" w:hanging="425"/>
        <w:jc w:val="both"/>
        <w:rPr>
          <w:color w:val="auto"/>
        </w:rPr>
      </w:pPr>
      <w:r w:rsidRPr="009E0028">
        <w:rPr>
          <w:color w:val="auto"/>
        </w:rPr>
        <w:t xml:space="preserve">После завершения расчетов с кредиторами ликвидационная комиссия составляет ликвидационный баланс, который утверждается Общим собранием членов Партнерства, принявшим решение о ликвидации Партнерства. </w:t>
      </w:r>
    </w:p>
    <w:p w:rsidR="00832C28" w:rsidRPr="009E0028" w:rsidRDefault="00832C28" w:rsidP="00B05FAC">
      <w:pPr>
        <w:pStyle w:val="a7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lastRenderedPageBreak/>
        <w:t>При ликвидации Партнерства оставшееся после удовлетворения требований кредиторов имущество подлежит распределению между членами Партнерства в соответствии с их имущественным взносом, размер которого не превышает размер их имущественных взносов</w:t>
      </w:r>
      <w:r w:rsidRPr="009E0028">
        <w:rPr>
          <w:b/>
          <w:bCs/>
        </w:rPr>
        <w:t>.</w:t>
      </w:r>
    </w:p>
    <w:p w:rsidR="00832C28" w:rsidRPr="009E0028" w:rsidRDefault="00832C28" w:rsidP="00B05FAC">
      <w:pPr>
        <w:pStyle w:val="a7"/>
        <w:widowControl w:val="0"/>
        <w:numPr>
          <w:ilvl w:val="2"/>
          <w:numId w:val="14"/>
        </w:numPr>
        <w:autoSpaceDE w:val="0"/>
        <w:autoSpaceDN w:val="0"/>
        <w:adjustRightInd w:val="0"/>
        <w:spacing w:after="0"/>
        <w:ind w:left="1134" w:hanging="425"/>
        <w:jc w:val="both"/>
      </w:pPr>
      <w:r w:rsidRPr="009E0028">
        <w:t>После удовлетворения требований кредиторов оставшееся имущество Партнерства, стоимость которого превышает размер имущественных взносов его членов, направляется в соответствии с настоящим Уставом на цели, в интересах которых оно было создано, и (или) на благотворительные цели. В случае, если использование имущества ликвидируемого Партнерства в соответствии с ее учредительными документами не представляется возможным, оно обращается в доход государства.</w:t>
      </w:r>
    </w:p>
    <w:p w:rsidR="00682004" w:rsidRPr="009E0028" w:rsidRDefault="00682004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 xml:space="preserve">Ликвидация Партнерства считается завершенной, а Партнерство – прекратившим существование после внесения об этом записи в единый государственный реестр юридических лиц. </w:t>
      </w:r>
    </w:p>
    <w:p w:rsidR="00682004" w:rsidRPr="009E0028" w:rsidRDefault="00682004" w:rsidP="00B05FAC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567"/>
        <w:jc w:val="both"/>
      </w:pPr>
      <w:r w:rsidRPr="009E0028">
        <w:t>После реорганизации деятельности Партнерства все документы (управленческие, финансово-хозяйственные, по личному составу и др.) передаются в соответствии с установленными правилами организации - правопреемнику. После ликвидации Партнерства документы постоянного хранения передаются на государственное хранение в архивы; документы по личному составу (приказы, личные дела и карточки учета, лицевые счета и т.п.) передаются на хранение в архив административного округа, на территории которого находится Партнерство. Передача и упорядочение документов осуществляются силами и за счет средств Партнерства в соответствии с требованиями архивных органов.</w:t>
      </w:r>
    </w:p>
    <w:p w:rsidR="002C4FEB" w:rsidRPr="009E0028" w:rsidRDefault="002C4FEB" w:rsidP="00B05FAC">
      <w:pPr>
        <w:widowControl w:val="0"/>
        <w:autoSpaceDE w:val="0"/>
        <w:autoSpaceDN w:val="0"/>
        <w:adjustRightInd w:val="0"/>
        <w:spacing w:after="0"/>
        <w:ind w:firstLine="540"/>
        <w:jc w:val="both"/>
      </w:pPr>
    </w:p>
    <w:p w:rsidR="002C4FEB" w:rsidRPr="009E0028" w:rsidRDefault="002C4FEB" w:rsidP="00B05FAC">
      <w:pPr>
        <w:pStyle w:val="Default"/>
        <w:numPr>
          <w:ilvl w:val="0"/>
          <w:numId w:val="1"/>
        </w:numPr>
        <w:spacing w:line="276" w:lineRule="auto"/>
        <w:ind w:left="0" w:firstLine="0"/>
        <w:jc w:val="center"/>
        <w:rPr>
          <w:b/>
          <w:color w:val="auto"/>
        </w:rPr>
      </w:pPr>
      <w:r w:rsidRPr="009E0028">
        <w:rPr>
          <w:b/>
          <w:bCs/>
          <w:color w:val="auto"/>
        </w:rPr>
        <w:t>ПОРЯДОК ВНЕСЕНИЯ ИЗМЕНЕНИЙ В УСТАВ ПАРТНЕРСТВА</w:t>
      </w:r>
    </w:p>
    <w:p w:rsidR="002C4FEB" w:rsidRPr="009E0028" w:rsidRDefault="002C4FEB" w:rsidP="00B05FAC">
      <w:pPr>
        <w:pStyle w:val="Default"/>
        <w:spacing w:line="276" w:lineRule="auto"/>
        <w:ind w:left="1590"/>
        <w:jc w:val="both"/>
        <w:rPr>
          <w:color w:val="auto"/>
        </w:rPr>
      </w:pPr>
    </w:p>
    <w:p w:rsidR="002C4FEB" w:rsidRPr="009E0028" w:rsidRDefault="002C4FEB" w:rsidP="00B05FAC">
      <w:pPr>
        <w:pStyle w:val="Default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 xml:space="preserve">Изменения в Устав утверждаются решением Общего собрания членов Партнерства и подлежат государственной регистрации. </w:t>
      </w:r>
    </w:p>
    <w:p w:rsidR="002C4FEB" w:rsidRPr="009E0028" w:rsidRDefault="002C4FEB" w:rsidP="00B05FAC">
      <w:pPr>
        <w:pStyle w:val="Default"/>
        <w:widowControl w:val="0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 xml:space="preserve">Государственная регистрация изменений в Устав Партнерства осуществляется в порядке, установленном действующим законодательством Российской Федерации. </w:t>
      </w:r>
    </w:p>
    <w:p w:rsidR="002C4FEB" w:rsidRDefault="002C4FEB" w:rsidP="00B05FAC">
      <w:pPr>
        <w:pStyle w:val="Default"/>
        <w:widowControl w:val="0"/>
        <w:numPr>
          <w:ilvl w:val="1"/>
          <w:numId w:val="1"/>
        </w:numPr>
        <w:spacing w:line="276" w:lineRule="auto"/>
        <w:ind w:left="567" w:hanging="567"/>
        <w:jc w:val="both"/>
        <w:rPr>
          <w:color w:val="auto"/>
        </w:rPr>
      </w:pPr>
      <w:r w:rsidRPr="009E0028">
        <w:rPr>
          <w:color w:val="auto"/>
        </w:rPr>
        <w:t>Изменения в Устав Партнерства вступают в силу с момента их государственной регистрации.</w:t>
      </w:r>
    </w:p>
    <w:p w:rsidR="00DC29D0" w:rsidRDefault="00DC29D0" w:rsidP="00DC29D0">
      <w:pPr>
        <w:pStyle w:val="Default"/>
        <w:widowControl w:val="0"/>
        <w:spacing w:line="276" w:lineRule="auto"/>
        <w:ind w:left="567"/>
        <w:jc w:val="both"/>
        <w:rPr>
          <w:color w:val="auto"/>
        </w:rPr>
      </w:pPr>
    </w:p>
    <w:p w:rsidR="00DC29D0" w:rsidRPr="009E0028" w:rsidRDefault="00DC29D0" w:rsidP="00DC29D0">
      <w:pPr>
        <w:pStyle w:val="Default"/>
        <w:widowControl w:val="0"/>
        <w:spacing w:line="276" w:lineRule="auto"/>
        <w:ind w:left="-851"/>
        <w:jc w:val="both"/>
        <w:rPr>
          <w:color w:val="auto"/>
        </w:rPr>
      </w:pPr>
      <w:r>
        <w:rPr>
          <w:noProof/>
          <w:color w:val="auto"/>
          <w:lang w:eastAsia="ru-RU"/>
        </w:rPr>
        <w:lastRenderedPageBreak/>
        <w:drawing>
          <wp:inline distT="0" distB="0" distL="0" distR="0">
            <wp:extent cx="6705600" cy="9234999"/>
            <wp:effectExtent l="19050" t="0" r="0" b="0"/>
            <wp:docPr id="1" name="Рисунок 1" descr="D:\Dropbox\НП Доверие\Уставные документы\Сшивка уста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НП Доверие\Уставные документы\Сшивка устав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186" cy="923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9D0" w:rsidRPr="009E0028" w:rsidSect="000B5F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C2" w:rsidRDefault="00B173C2" w:rsidP="00BF4C90">
      <w:pPr>
        <w:spacing w:after="0" w:line="240" w:lineRule="auto"/>
      </w:pPr>
      <w:r>
        <w:separator/>
      </w:r>
    </w:p>
  </w:endnote>
  <w:endnote w:type="continuationSeparator" w:id="0">
    <w:p w:rsidR="00B173C2" w:rsidRDefault="00B173C2" w:rsidP="00BF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35" w:rsidRDefault="00F8037F">
    <w:pPr>
      <w:pStyle w:val="a5"/>
      <w:jc w:val="right"/>
    </w:pPr>
    <w:r>
      <w:fldChar w:fldCharType="begin"/>
    </w:r>
    <w:r w:rsidR="002137E8">
      <w:instrText xml:space="preserve"> PAGE   \* MERGEFORMAT </w:instrText>
    </w:r>
    <w:r>
      <w:fldChar w:fldCharType="separate"/>
    </w:r>
    <w:r w:rsidR="00DC29D0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C2" w:rsidRDefault="00B173C2" w:rsidP="00BF4C90">
      <w:pPr>
        <w:spacing w:after="0" w:line="240" w:lineRule="auto"/>
      </w:pPr>
      <w:r>
        <w:separator/>
      </w:r>
    </w:p>
  </w:footnote>
  <w:footnote w:type="continuationSeparator" w:id="0">
    <w:p w:rsidR="00B173C2" w:rsidRDefault="00B173C2" w:rsidP="00BF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2C"/>
    <w:multiLevelType w:val="hybridMultilevel"/>
    <w:tmpl w:val="5366F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11E9D"/>
    <w:multiLevelType w:val="hybridMultilevel"/>
    <w:tmpl w:val="60FC0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3C5D"/>
    <w:multiLevelType w:val="hybridMultilevel"/>
    <w:tmpl w:val="832816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FD0E48"/>
    <w:multiLevelType w:val="hybridMultilevel"/>
    <w:tmpl w:val="063EF8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444B88"/>
    <w:multiLevelType w:val="hybridMultilevel"/>
    <w:tmpl w:val="4E46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72A1A"/>
    <w:multiLevelType w:val="hybridMultilevel"/>
    <w:tmpl w:val="C2FE1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3F4558"/>
    <w:multiLevelType w:val="hybridMultilevel"/>
    <w:tmpl w:val="2C763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5466DF"/>
    <w:multiLevelType w:val="hybridMultilevel"/>
    <w:tmpl w:val="A88E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494A"/>
    <w:multiLevelType w:val="hybridMultilevel"/>
    <w:tmpl w:val="DA348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70B4A"/>
    <w:multiLevelType w:val="hybridMultilevel"/>
    <w:tmpl w:val="6B483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D01BD"/>
    <w:multiLevelType w:val="hybridMultilevel"/>
    <w:tmpl w:val="C8A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005D0"/>
    <w:multiLevelType w:val="hybridMultilevel"/>
    <w:tmpl w:val="65D8AE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D1450B"/>
    <w:multiLevelType w:val="multilevel"/>
    <w:tmpl w:val="760E6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>
    <w:nsid w:val="73A72057"/>
    <w:multiLevelType w:val="hybridMultilevel"/>
    <w:tmpl w:val="CFF0B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6E6D9D"/>
    <w:multiLevelType w:val="hybridMultilevel"/>
    <w:tmpl w:val="F5B01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0A42C0"/>
    <w:multiLevelType w:val="hybridMultilevel"/>
    <w:tmpl w:val="2480C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4"/>
  </w:num>
  <w:num w:numId="5">
    <w:abstractNumId w:val="2"/>
  </w:num>
  <w:num w:numId="6">
    <w:abstractNumId w:val="13"/>
  </w:num>
  <w:num w:numId="7">
    <w:abstractNumId w:val="4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90"/>
    <w:rsid w:val="00002058"/>
    <w:rsid w:val="00015DAB"/>
    <w:rsid w:val="000262FF"/>
    <w:rsid w:val="00036516"/>
    <w:rsid w:val="0005599C"/>
    <w:rsid w:val="00090070"/>
    <w:rsid w:val="00092FB1"/>
    <w:rsid w:val="000A21D4"/>
    <w:rsid w:val="000B5F50"/>
    <w:rsid w:val="000C4E0A"/>
    <w:rsid w:val="000D6BFB"/>
    <w:rsid w:val="000E380E"/>
    <w:rsid w:val="000F1773"/>
    <w:rsid w:val="00124A3F"/>
    <w:rsid w:val="00136789"/>
    <w:rsid w:val="00141435"/>
    <w:rsid w:val="00154C98"/>
    <w:rsid w:val="001640AA"/>
    <w:rsid w:val="0018707E"/>
    <w:rsid w:val="001A177D"/>
    <w:rsid w:val="001B224E"/>
    <w:rsid w:val="001B5A04"/>
    <w:rsid w:val="001B600D"/>
    <w:rsid w:val="001C185F"/>
    <w:rsid w:val="001D60AD"/>
    <w:rsid w:val="001F0E9C"/>
    <w:rsid w:val="001F290A"/>
    <w:rsid w:val="001F6BD7"/>
    <w:rsid w:val="00201C58"/>
    <w:rsid w:val="002137E8"/>
    <w:rsid w:val="00226268"/>
    <w:rsid w:val="002273B9"/>
    <w:rsid w:val="00245ECB"/>
    <w:rsid w:val="0025472E"/>
    <w:rsid w:val="00254E2B"/>
    <w:rsid w:val="00292EDF"/>
    <w:rsid w:val="00297E03"/>
    <w:rsid w:val="002B2A27"/>
    <w:rsid w:val="002C4FEB"/>
    <w:rsid w:val="002C5F05"/>
    <w:rsid w:val="002E0874"/>
    <w:rsid w:val="002E1D44"/>
    <w:rsid w:val="002E52CF"/>
    <w:rsid w:val="002F1262"/>
    <w:rsid w:val="003028D8"/>
    <w:rsid w:val="003168E4"/>
    <w:rsid w:val="0035372B"/>
    <w:rsid w:val="00354DE8"/>
    <w:rsid w:val="0037105C"/>
    <w:rsid w:val="00381DE9"/>
    <w:rsid w:val="00381E39"/>
    <w:rsid w:val="00385716"/>
    <w:rsid w:val="00385858"/>
    <w:rsid w:val="0038667C"/>
    <w:rsid w:val="00386B29"/>
    <w:rsid w:val="00391A7A"/>
    <w:rsid w:val="00395E0D"/>
    <w:rsid w:val="003A26AE"/>
    <w:rsid w:val="003A27AA"/>
    <w:rsid w:val="003D09B2"/>
    <w:rsid w:val="003D535A"/>
    <w:rsid w:val="003E23F4"/>
    <w:rsid w:val="003F01D3"/>
    <w:rsid w:val="003F3A52"/>
    <w:rsid w:val="003F727C"/>
    <w:rsid w:val="0042216F"/>
    <w:rsid w:val="0042522A"/>
    <w:rsid w:val="00433E59"/>
    <w:rsid w:val="00440DFE"/>
    <w:rsid w:val="004657F3"/>
    <w:rsid w:val="00467CB4"/>
    <w:rsid w:val="004A1435"/>
    <w:rsid w:val="004B5C03"/>
    <w:rsid w:val="004B7780"/>
    <w:rsid w:val="004C4329"/>
    <w:rsid w:val="004C52AF"/>
    <w:rsid w:val="004D58EC"/>
    <w:rsid w:val="004D5D10"/>
    <w:rsid w:val="004D6E09"/>
    <w:rsid w:val="004D7809"/>
    <w:rsid w:val="004F0A80"/>
    <w:rsid w:val="00515D5D"/>
    <w:rsid w:val="00546DF5"/>
    <w:rsid w:val="0058030C"/>
    <w:rsid w:val="0058716F"/>
    <w:rsid w:val="005942CD"/>
    <w:rsid w:val="005A1C63"/>
    <w:rsid w:val="005B04B0"/>
    <w:rsid w:val="005B08C2"/>
    <w:rsid w:val="005D022C"/>
    <w:rsid w:val="005D6537"/>
    <w:rsid w:val="005D6561"/>
    <w:rsid w:val="005E2460"/>
    <w:rsid w:val="005F1D6B"/>
    <w:rsid w:val="0061013F"/>
    <w:rsid w:val="00615D9A"/>
    <w:rsid w:val="0066140B"/>
    <w:rsid w:val="00682004"/>
    <w:rsid w:val="006A1CEE"/>
    <w:rsid w:val="006B4D89"/>
    <w:rsid w:val="006F1FA1"/>
    <w:rsid w:val="006F33FD"/>
    <w:rsid w:val="006F6891"/>
    <w:rsid w:val="00703C6D"/>
    <w:rsid w:val="00716E65"/>
    <w:rsid w:val="00720B76"/>
    <w:rsid w:val="00726B83"/>
    <w:rsid w:val="00736086"/>
    <w:rsid w:val="00741646"/>
    <w:rsid w:val="00763FF3"/>
    <w:rsid w:val="007800F4"/>
    <w:rsid w:val="00781586"/>
    <w:rsid w:val="00785EB9"/>
    <w:rsid w:val="00786DD9"/>
    <w:rsid w:val="007874C4"/>
    <w:rsid w:val="0079545A"/>
    <w:rsid w:val="00796B1E"/>
    <w:rsid w:val="007A283F"/>
    <w:rsid w:val="007A3BAD"/>
    <w:rsid w:val="007A4F8A"/>
    <w:rsid w:val="007A6C59"/>
    <w:rsid w:val="007B1631"/>
    <w:rsid w:val="007B47B9"/>
    <w:rsid w:val="007C7E02"/>
    <w:rsid w:val="007D0875"/>
    <w:rsid w:val="007D0A22"/>
    <w:rsid w:val="007D5431"/>
    <w:rsid w:val="007D6FCC"/>
    <w:rsid w:val="007E2473"/>
    <w:rsid w:val="007E2AC4"/>
    <w:rsid w:val="007E2F8F"/>
    <w:rsid w:val="007E3699"/>
    <w:rsid w:val="007E564C"/>
    <w:rsid w:val="007F54F0"/>
    <w:rsid w:val="008136FA"/>
    <w:rsid w:val="008148F8"/>
    <w:rsid w:val="00822625"/>
    <w:rsid w:val="00832C28"/>
    <w:rsid w:val="008365A9"/>
    <w:rsid w:val="00852F25"/>
    <w:rsid w:val="00864B8B"/>
    <w:rsid w:val="00864EB1"/>
    <w:rsid w:val="008736E8"/>
    <w:rsid w:val="00886A34"/>
    <w:rsid w:val="0089192A"/>
    <w:rsid w:val="00896494"/>
    <w:rsid w:val="008B1E46"/>
    <w:rsid w:val="008B40D5"/>
    <w:rsid w:val="008B7B32"/>
    <w:rsid w:val="008C5491"/>
    <w:rsid w:val="008C7C67"/>
    <w:rsid w:val="008D432B"/>
    <w:rsid w:val="008D618D"/>
    <w:rsid w:val="008E3693"/>
    <w:rsid w:val="008F6D51"/>
    <w:rsid w:val="00901144"/>
    <w:rsid w:val="009572B6"/>
    <w:rsid w:val="00963978"/>
    <w:rsid w:val="009673E6"/>
    <w:rsid w:val="009754EF"/>
    <w:rsid w:val="0098359D"/>
    <w:rsid w:val="009B2E4A"/>
    <w:rsid w:val="009E0028"/>
    <w:rsid w:val="009E20D2"/>
    <w:rsid w:val="009E5DDB"/>
    <w:rsid w:val="009E7AAA"/>
    <w:rsid w:val="009F37C9"/>
    <w:rsid w:val="009F75D4"/>
    <w:rsid w:val="00A04FB9"/>
    <w:rsid w:val="00A22F84"/>
    <w:rsid w:val="00A331BC"/>
    <w:rsid w:val="00A566D3"/>
    <w:rsid w:val="00A816EE"/>
    <w:rsid w:val="00A84511"/>
    <w:rsid w:val="00A8568B"/>
    <w:rsid w:val="00AB7BA5"/>
    <w:rsid w:val="00AC37EA"/>
    <w:rsid w:val="00AD06EA"/>
    <w:rsid w:val="00AD0D45"/>
    <w:rsid w:val="00AE27D3"/>
    <w:rsid w:val="00AE6D38"/>
    <w:rsid w:val="00AF7903"/>
    <w:rsid w:val="00B00678"/>
    <w:rsid w:val="00B042B7"/>
    <w:rsid w:val="00B05FAC"/>
    <w:rsid w:val="00B173C2"/>
    <w:rsid w:val="00B20DFD"/>
    <w:rsid w:val="00B844C3"/>
    <w:rsid w:val="00B84A9F"/>
    <w:rsid w:val="00BD262C"/>
    <w:rsid w:val="00BD396F"/>
    <w:rsid w:val="00BF4C90"/>
    <w:rsid w:val="00C11AA6"/>
    <w:rsid w:val="00C12A02"/>
    <w:rsid w:val="00C14720"/>
    <w:rsid w:val="00C434F3"/>
    <w:rsid w:val="00C65D04"/>
    <w:rsid w:val="00C878F1"/>
    <w:rsid w:val="00C9226C"/>
    <w:rsid w:val="00CB0685"/>
    <w:rsid w:val="00CE2EB5"/>
    <w:rsid w:val="00CE51F0"/>
    <w:rsid w:val="00D14CE7"/>
    <w:rsid w:val="00D448F9"/>
    <w:rsid w:val="00D452A3"/>
    <w:rsid w:val="00D52539"/>
    <w:rsid w:val="00D64755"/>
    <w:rsid w:val="00D75A0D"/>
    <w:rsid w:val="00DA557D"/>
    <w:rsid w:val="00DC20B5"/>
    <w:rsid w:val="00DC280E"/>
    <w:rsid w:val="00DC29D0"/>
    <w:rsid w:val="00DC61AB"/>
    <w:rsid w:val="00DD256F"/>
    <w:rsid w:val="00DD3B9F"/>
    <w:rsid w:val="00DE4854"/>
    <w:rsid w:val="00DF3E14"/>
    <w:rsid w:val="00E05B65"/>
    <w:rsid w:val="00E171AF"/>
    <w:rsid w:val="00E2441F"/>
    <w:rsid w:val="00E44A55"/>
    <w:rsid w:val="00E5589B"/>
    <w:rsid w:val="00E66D18"/>
    <w:rsid w:val="00E86FDE"/>
    <w:rsid w:val="00E91974"/>
    <w:rsid w:val="00E930C6"/>
    <w:rsid w:val="00EC613F"/>
    <w:rsid w:val="00ED2A93"/>
    <w:rsid w:val="00F31435"/>
    <w:rsid w:val="00F34CFE"/>
    <w:rsid w:val="00F370A5"/>
    <w:rsid w:val="00F65325"/>
    <w:rsid w:val="00F73C21"/>
    <w:rsid w:val="00F8037F"/>
    <w:rsid w:val="00FA3A5C"/>
    <w:rsid w:val="00FA7F5B"/>
    <w:rsid w:val="00FE6E3F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2B"/>
    <w:pPr>
      <w:spacing w:after="200" w:line="276" w:lineRule="auto"/>
    </w:pPr>
    <w:rPr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4C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BF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C90"/>
  </w:style>
  <w:style w:type="paragraph" w:styleId="a5">
    <w:name w:val="footer"/>
    <w:basedOn w:val="a"/>
    <w:link w:val="a6"/>
    <w:uiPriority w:val="99"/>
    <w:unhideWhenUsed/>
    <w:rsid w:val="00BF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C90"/>
  </w:style>
  <w:style w:type="paragraph" w:styleId="a7">
    <w:name w:val="List Paragraph"/>
    <w:basedOn w:val="a"/>
    <w:uiPriority w:val="34"/>
    <w:qFormat/>
    <w:rsid w:val="006A1CEE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4F0A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9">
    <w:name w:val="Текст Знак"/>
    <w:link w:val="a8"/>
    <w:uiPriority w:val="99"/>
    <w:semiHidden/>
    <w:rsid w:val="004F0A80"/>
    <w:rPr>
      <w:rFonts w:ascii="Consolas" w:hAnsi="Consolas" w:cs="Times New Roman"/>
      <w:iCs/>
      <w:sz w:val="21"/>
      <w:szCs w:val="21"/>
    </w:rPr>
  </w:style>
  <w:style w:type="paragraph" w:customStyle="1" w:styleId="Default">
    <w:name w:val="Default"/>
    <w:rsid w:val="009E5DDB"/>
    <w:pPr>
      <w:autoSpaceDE w:val="0"/>
      <w:autoSpaceDN w:val="0"/>
      <w:adjustRightInd w:val="0"/>
    </w:pPr>
    <w:rPr>
      <w:iCs/>
      <w:color w:val="000000"/>
      <w:sz w:val="24"/>
      <w:szCs w:val="24"/>
      <w:lang w:eastAsia="en-US"/>
    </w:rPr>
  </w:style>
  <w:style w:type="character" w:styleId="aa">
    <w:name w:val="annotation reference"/>
    <w:basedOn w:val="a0"/>
    <w:uiPriority w:val="99"/>
    <w:semiHidden/>
    <w:unhideWhenUsed/>
    <w:rsid w:val="00292ED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92ED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92EDF"/>
    <w:rPr>
      <w:iCs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2E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92EDF"/>
    <w:rPr>
      <w:b/>
      <w:bCs/>
      <w:i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9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92EDF"/>
    <w:rPr>
      <w:rFonts w:ascii="Tahoma" w:hAnsi="Tahoma" w:cs="Tahoma"/>
      <w:i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8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45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54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21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0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59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85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2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56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4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FCD51B33F6879B9802BB20D6E8C63E047151F49D9B9853856145363B322CE21EBC43C1E239A79y4v7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539A-D7B6-4B43-8A7E-198E343B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5141</Words>
  <Characters>29310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34383</CharactersWithSpaces>
  <SharedDoc>false</SharedDoc>
  <HLinks>
    <vt:vector size="6" baseType="variant"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consultantplus://offline/ref=9E3FCD51B33F6879B9802BB20D6E8C63E047151F49D9B9853856145363B322CE21EBC43C1E239A79y4v7L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Vanchester</dc:creator>
  <cp:lastModifiedBy>Vanchester</cp:lastModifiedBy>
  <cp:revision>34</cp:revision>
  <cp:lastPrinted>2014-05-16T08:31:00Z</cp:lastPrinted>
  <dcterms:created xsi:type="dcterms:W3CDTF">2014-05-16T08:56:00Z</dcterms:created>
  <dcterms:modified xsi:type="dcterms:W3CDTF">2014-08-13T09:40:00Z</dcterms:modified>
</cp:coreProperties>
</file>