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69" w:rsidRPr="001E15AF" w:rsidRDefault="005A5069" w:rsidP="001E15AF">
      <w:pPr>
        <w:jc w:val="right"/>
        <w:rPr>
          <w:caps/>
          <w:sz w:val="28"/>
          <w:szCs w:val="28"/>
        </w:rPr>
      </w:pPr>
      <w:r w:rsidRPr="001E15AF">
        <w:rPr>
          <w:caps/>
          <w:sz w:val="28"/>
          <w:szCs w:val="28"/>
        </w:rPr>
        <w:t>проект</w:t>
      </w:r>
    </w:p>
    <w:p w:rsidR="005A5069" w:rsidRPr="00ED6499" w:rsidRDefault="005A5069" w:rsidP="00ED6499">
      <w:pPr>
        <w:jc w:val="center"/>
        <w:rPr>
          <w:b/>
          <w:caps/>
          <w:sz w:val="28"/>
          <w:szCs w:val="28"/>
        </w:rPr>
      </w:pPr>
      <w:r w:rsidRPr="00ED6499">
        <w:rPr>
          <w:b/>
          <w:caps/>
          <w:sz w:val="28"/>
          <w:szCs w:val="28"/>
        </w:rPr>
        <w:t>РЕЗОЛЮЦИЯ</w:t>
      </w:r>
    </w:p>
    <w:p w:rsidR="005A5069" w:rsidRPr="00ED6499" w:rsidRDefault="005A5069" w:rsidP="00ED649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гОРОДСКОЙ КОНФЕРЕНЦИИ</w:t>
      </w:r>
    </w:p>
    <w:p w:rsidR="005A5069" w:rsidRPr="00ED6499" w:rsidRDefault="005A5069" w:rsidP="00ED6499">
      <w:pPr>
        <w:jc w:val="center"/>
        <w:rPr>
          <w:bCs/>
          <w:iCs w:val="0"/>
          <w:sz w:val="28"/>
          <w:szCs w:val="28"/>
        </w:rPr>
      </w:pPr>
      <w:r w:rsidRPr="00ED6499">
        <w:rPr>
          <w:b/>
          <w:sz w:val="28"/>
          <w:szCs w:val="28"/>
        </w:rPr>
        <w:t>«</w:t>
      </w:r>
      <w:r w:rsidRPr="00ED6499">
        <w:rPr>
          <w:bCs/>
          <w:iCs w:val="0"/>
          <w:sz w:val="28"/>
          <w:szCs w:val="28"/>
        </w:rPr>
        <w:t>Школьные управляющие советы Москвы:</w:t>
      </w:r>
    </w:p>
    <w:p w:rsidR="005A5069" w:rsidRPr="00ED6499" w:rsidRDefault="005A5069" w:rsidP="00ED6499">
      <w:pPr>
        <w:jc w:val="center"/>
        <w:rPr>
          <w:b/>
          <w:caps/>
          <w:sz w:val="28"/>
          <w:szCs w:val="28"/>
        </w:rPr>
      </w:pPr>
      <w:r w:rsidRPr="00ED6499">
        <w:rPr>
          <w:bCs/>
          <w:iCs w:val="0"/>
          <w:sz w:val="28"/>
          <w:szCs w:val="28"/>
        </w:rPr>
        <w:t>доверие, партнерство, право</w:t>
      </w:r>
      <w:r w:rsidRPr="00ED6499">
        <w:rPr>
          <w:b/>
          <w:sz w:val="28"/>
          <w:szCs w:val="28"/>
        </w:rPr>
        <w:t>»</w:t>
      </w:r>
    </w:p>
    <w:p w:rsidR="005A5069" w:rsidRPr="004A125E" w:rsidRDefault="005A5069" w:rsidP="008B2338">
      <w:pPr>
        <w:spacing w:after="0"/>
        <w:ind w:firstLine="708"/>
        <w:jc w:val="both"/>
        <w:rPr>
          <w:sz w:val="28"/>
          <w:szCs w:val="28"/>
          <w:lang w:eastAsia="ru-RU"/>
        </w:rPr>
      </w:pPr>
      <w:r w:rsidRPr="004A125E">
        <w:rPr>
          <w:sz w:val="28"/>
          <w:szCs w:val="28"/>
          <w:lang w:eastAsia="ru-RU"/>
        </w:rPr>
        <w:t>На конференции были обсужден</w:t>
      </w:r>
      <w:r>
        <w:rPr>
          <w:sz w:val="28"/>
          <w:szCs w:val="28"/>
          <w:lang w:eastAsia="ru-RU"/>
        </w:rPr>
        <w:t xml:space="preserve">ы </w:t>
      </w:r>
      <w:r w:rsidRPr="008B0D89">
        <w:rPr>
          <w:sz w:val="28"/>
          <w:szCs w:val="28"/>
        </w:rPr>
        <w:t>результат</w:t>
      </w:r>
      <w:r>
        <w:rPr>
          <w:sz w:val="28"/>
          <w:szCs w:val="28"/>
        </w:rPr>
        <w:t>ы</w:t>
      </w:r>
      <w:r w:rsidRPr="008B0D89">
        <w:rPr>
          <w:sz w:val="28"/>
          <w:szCs w:val="28"/>
        </w:rPr>
        <w:t xml:space="preserve"> и эффект</w:t>
      </w:r>
      <w:r>
        <w:rPr>
          <w:sz w:val="28"/>
          <w:szCs w:val="28"/>
        </w:rPr>
        <w:t>ы</w:t>
      </w:r>
      <w:r w:rsidRPr="008B0D89">
        <w:rPr>
          <w:sz w:val="28"/>
          <w:szCs w:val="28"/>
        </w:rPr>
        <w:t xml:space="preserve"> развития государственно-общественного управления в образовательных организациях города Москвы</w:t>
      </w:r>
      <w:r>
        <w:rPr>
          <w:sz w:val="28"/>
          <w:szCs w:val="28"/>
          <w:lang w:eastAsia="ru-RU"/>
        </w:rPr>
        <w:t xml:space="preserve"> в  2013-2014 уч. году. </w:t>
      </w:r>
      <w:r w:rsidRPr="004A125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Особое внимание было уделено </w:t>
      </w:r>
      <w:r w:rsidRPr="00E3701D">
        <w:rPr>
          <w:sz w:val="28"/>
          <w:szCs w:val="28"/>
        </w:rPr>
        <w:t>особенност</w:t>
      </w:r>
      <w:r>
        <w:rPr>
          <w:sz w:val="28"/>
          <w:szCs w:val="28"/>
        </w:rPr>
        <w:t xml:space="preserve">ям </w:t>
      </w:r>
      <w:r w:rsidRPr="00E3701D">
        <w:rPr>
          <w:sz w:val="28"/>
          <w:szCs w:val="28"/>
        </w:rPr>
        <w:t>организации работы управляющих советов в образов</w:t>
      </w:r>
      <w:r>
        <w:rPr>
          <w:sz w:val="28"/>
          <w:szCs w:val="28"/>
        </w:rPr>
        <w:t>ательных комплексах, их роли в обеспечении</w:t>
      </w:r>
      <w:r w:rsidRPr="00E3701D">
        <w:rPr>
          <w:sz w:val="28"/>
          <w:szCs w:val="28"/>
        </w:rPr>
        <w:t xml:space="preserve"> взаимодействия ком</w:t>
      </w:r>
      <w:r>
        <w:rPr>
          <w:sz w:val="28"/>
          <w:szCs w:val="28"/>
        </w:rPr>
        <w:t xml:space="preserve">плексов и городского сообщества, а также  путям </w:t>
      </w:r>
      <w:r w:rsidRPr="00E3701D">
        <w:rPr>
          <w:sz w:val="28"/>
          <w:szCs w:val="28"/>
        </w:rPr>
        <w:t xml:space="preserve"> повышения эффективности работы управляющих советов</w:t>
      </w:r>
      <w:r>
        <w:rPr>
          <w:sz w:val="28"/>
          <w:szCs w:val="28"/>
        </w:rPr>
        <w:t>.</w:t>
      </w:r>
      <w:r w:rsidRPr="00E37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A5069" w:rsidRDefault="005A5069" w:rsidP="008575A0">
      <w:pPr>
        <w:spacing w:after="0"/>
        <w:ind w:firstLine="708"/>
        <w:jc w:val="both"/>
        <w:rPr>
          <w:sz w:val="28"/>
          <w:szCs w:val="28"/>
          <w:lang w:eastAsia="ru-RU"/>
        </w:rPr>
      </w:pPr>
    </w:p>
    <w:p w:rsidR="005A5069" w:rsidRDefault="005A5069" w:rsidP="008575A0">
      <w:pPr>
        <w:spacing w:after="0"/>
        <w:ind w:firstLine="708"/>
        <w:jc w:val="both"/>
        <w:rPr>
          <w:sz w:val="28"/>
          <w:szCs w:val="28"/>
          <w:lang w:eastAsia="ru-RU"/>
        </w:rPr>
      </w:pPr>
      <w:r w:rsidRPr="004A125E">
        <w:rPr>
          <w:sz w:val="28"/>
          <w:szCs w:val="28"/>
          <w:lang w:eastAsia="ru-RU"/>
        </w:rPr>
        <w:t>Заслушав и обсудив представленные на Конференции доклады, сообщения и выступления, участники считают целесообразным отметить эффективность целенаправленной политики Департамента образования города Москвы на развитие государственно-общественного управления в образовательных организациях.</w:t>
      </w:r>
    </w:p>
    <w:p w:rsidR="005A5069" w:rsidRPr="0084512C" w:rsidRDefault="005A5069" w:rsidP="008575A0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столице реализуется широкий спектр проектов и инициатив, направленных на расширение общественного участия в управлении и  поддержку работы управляющих советов: круглые столы и семинары, </w:t>
      </w:r>
      <w:r>
        <w:rPr>
          <w:sz w:val="28"/>
          <w:szCs w:val="28"/>
        </w:rPr>
        <w:t xml:space="preserve">подготовка общественных управляющих на базе столичных </w:t>
      </w:r>
      <w:r w:rsidRPr="001E15AF">
        <w:rPr>
          <w:sz w:val="28"/>
          <w:szCs w:val="28"/>
        </w:rPr>
        <w:t>вузов (МГПУ, МПГУ), обучение школьников</w:t>
      </w:r>
      <w:r>
        <w:rPr>
          <w:sz w:val="28"/>
          <w:szCs w:val="28"/>
        </w:rPr>
        <w:t xml:space="preserve"> </w:t>
      </w:r>
      <w:r w:rsidRPr="001E15AF">
        <w:rPr>
          <w:sz w:val="28"/>
          <w:szCs w:val="28"/>
        </w:rPr>
        <w:t xml:space="preserve">- общественных управляющих, мониторинг работы советов и социологические опросы участников процесса, специализированный ресурс  в сети Интернет и др. </w:t>
      </w:r>
      <w:r w:rsidRPr="001E15AF">
        <w:rPr>
          <w:sz w:val="28"/>
          <w:szCs w:val="28"/>
          <w:lang w:eastAsia="ru-RU"/>
        </w:rPr>
        <w:t>Действует Обществе</w:t>
      </w:r>
      <w:r>
        <w:rPr>
          <w:sz w:val="28"/>
          <w:szCs w:val="28"/>
          <w:lang w:eastAsia="ru-RU"/>
        </w:rPr>
        <w:t>нный совет при ДОгМ, Городской Э</w:t>
      </w:r>
      <w:r w:rsidRPr="001E15AF">
        <w:rPr>
          <w:sz w:val="28"/>
          <w:szCs w:val="28"/>
          <w:lang w:eastAsia="ru-RU"/>
        </w:rPr>
        <w:t>кспертно-консультативный Совет родительской</w:t>
      </w:r>
      <w:r>
        <w:rPr>
          <w:sz w:val="28"/>
          <w:szCs w:val="28"/>
          <w:lang w:eastAsia="ru-RU"/>
        </w:rPr>
        <w:t xml:space="preserve"> общественности, Городская инновационная площадка «</w:t>
      </w:r>
      <w:r w:rsidRPr="0084512C">
        <w:rPr>
          <w:sz w:val="28"/>
          <w:szCs w:val="28"/>
        </w:rPr>
        <w:t>Организация эффективной модели государственно-общественного управления в образовательных учреждениях Москвы» (ГАОУ «Центр образования «Царицыно» №548)</w:t>
      </w:r>
      <w:r>
        <w:rPr>
          <w:sz w:val="28"/>
          <w:szCs w:val="28"/>
        </w:rPr>
        <w:t>.</w:t>
      </w:r>
    </w:p>
    <w:p w:rsidR="005A5069" w:rsidRDefault="005A5069" w:rsidP="00ED649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Свидетельством политики открытости органов власти столицы и доверия к общественным институтам стал тот факт, что в прошедшем учебном году в столице впервые в России принцип государственно-общественного управления был реализован в такой ответственной и традиционно непрозрачной сфере как назначение руководителей образовательных организаций.</w:t>
      </w:r>
    </w:p>
    <w:p w:rsidR="005A5069" w:rsidRDefault="005A5069" w:rsidP="00ED649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Потенциал органов </w:t>
      </w:r>
      <w:r w:rsidRPr="00ED6499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государственно-общественного управления проявился в процессе качественной трансформации столичной системы образования – создание образовательных комплексов. Активное участие управляющих советов в  этом процессе в большой степени обеспечило его прозрачность и легитимность, существенно снизила риски возникновения конфликтов интересов. В свою очередь в созданных комплексах, в условиях большего масштаба деятельности и сложности управленческого механизма заметно возрастает статус и роль советов, а, следовательно, и ожидания от их деятельности.</w:t>
      </w:r>
    </w:p>
    <w:p w:rsidR="005A5069" w:rsidRPr="0040636B" w:rsidRDefault="005A5069" w:rsidP="00B656E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Управляющие советы во </w:t>
      </w:r>
      <w:r w:rsidRPr="00AD3D73">
        <w:rPr>
          <w:sz w:val="28"/>
          <w:szCs w:val="28"/>
        </w:rPr>
        <w:t xml:space="preserve"> взаимодействии с муниципальными собраниями, управой  и местным сообществом призваны выступить координаторами разработки  и реализации программ развития комплексов, обеспечивающих </w:t>
      </w:r>
      <w:r>
        <w:rPr>
          <w:sz w:val="28"/>
          <w:szCs w:val="28"/>
        </w:rPr>
        <w:t>качественный рост образовательных достижений учащихся и реализацию   потенциала комплексов как  социокультурных центров территорий.</w:t>
      </w:r>
    </w:p>
    <w:p w:rsidR="005A5069" w:rsidRDefault="005A5069" w:rsidP="007316D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создания образовательных комплексов актуальность приобретает формирование их партнерств с   организациями, действующими на   территории районов  - театрами, музеями, университетами, инновационными производствами. Эффективным способом решения этой задачи может стать включение их представителей в состав управляющих советов в качестве кооптированных членов.</w:t>
      </w:r>
    </w:p>
    <w:p w:rsidR="005A5069" w:rsidRPr="004A125E" w:rsidRDefault="005A5069" w:rsidP="007316DC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несмотря на наблюдаемый рост заинтересованности  активности родителей и партнеров школы в большей вовлеченности  в управление школой, далеко не все возможности использования общественных ресурсов  в интересах развития школы, образования и социализации детей на сегодняшний день задействованы. Для повышения уровня информированности населения об управляющих советах (их задачах и полномочиях, порядке формирования) и мотивации к участию в их работе целесообразно развернуть  информационную компанию с использованием современных медиа, а также развивать </w:t>
      </w:r>
      <w:r w:rsidRPr="004A125E">
        <w:rPr>
          <w:sz w:val="28"/>
          <w:szCs w:val="28"/>
          <w:lang w:eastAsia="ru-RU"/>
        </w:rPr>
        <w:t xml:space="preserve">практику </w:t>
      </w:r>
      <w:r>
        <w:rPr>
          <w:sz w:val="28"/>
          <w:szCs w:val="28"/>
          <w:lang w:eastAsia="ru-RU"/>
        </w:rPr>
        <w:t>поощрения граждан-</w:t>
      </w:r>
      <w:r w:rsidRPr="004A125E">
        <w:rPr>
          <w:sz w:val="28"/>
          <w:szCs w:val="28"/>
          <w:lang w:eastAsia="ru-RU"/>
        </w:rPr>
        <w:t xml:space="preserve"> активных </w:t>
      </w:r>
      <w:r>
        <w:rPr>
          <w:sz w:val="28"/>
          <w:szCs w:val="28"/>
          <w:lang w:eastAsia="ru-RU"/>
        </w:rPr>
        <w:t xml:space="preserve">участников государственно-общественного управления.  </w:t>
      </w:r>
    </w:p>
    <w:p w:rsidR="005A5069" w:rsidRDefault="005A5069" w:rsidP="00ED649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5A5069" w:rsidRPr="0040636B" w:rsidRDefault="005A5069" w:rsidP="00B656E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Можно утверждать, что вследствие обозначенных выше факторов р</w:t>
      </w:r>
      <w:r w:rsidRPr="00ED6499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государственно-общественного управления в столице вышло сегодня на новый уровень. Возникли предпосылки для институционализации механизмов горизонтальной кооперации и саморегулирования. Инициативными школами столицы  - лидерами </w:t>
      </w:r>
      <w:r w:rsidRPr="00E47ACC">
        <w:rPr>
          <w:sz w:val="28"/>
          <w:szCs w:val="28"/>
        </w:rPr>
        <w:t xml:space="preserve">государственно-общественного управления в образовании учреждено </w:t>
      </w:r>
      <w:r w:rsidRPr="00F042F9">
        <w:rPr>
          <w:sz w:val="28"/>
          <w:szCs w:val="28"/>
        </w:rPr>
        <w:t>некоммерческо</w:t>
      </w:r>
      <w:r>
        <w:rPr>
          <w:sz w:val="28"/>
          <w:szCs w:val="28"/>
        </w:rPr>
        <w:t>е</w:t>
      </w:r>
      <w:r w:rsidRPr="00F042F9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о</w:t>
      </w:r>
      <w:r w:rsidRPr="00F042F9">
        <w:rPr>
          <w:sz w:val="28"/>
          <w:szCs w:val="28"/>
        </w:rPr>
        <w:t xml:space="preserve"> содействия </w:t>
      </w:r>
      <w:r w:rsidRPr="00E47ACC">
        <w:rPr>
          <w:sz w:val="28"/>
          <w:szCs w:val="28"/>
        </w:rPr>
        <w:t>государственно-общественному управлению в образовании, в задачи которого входят в том числе:   разработка единых стандартов деятельности в сфере государственно-общественного управления в образовании, контроль за их соблюдением; осуществление общественной аккредитации организаций, осуществляющих государственно-общественное управление в образовании; содействие формированию единого информационного и методического пространства в сфере государственно-общественного управления в образовании; оказание методической, информационной, экспертно-консультационной  помощи по вопросам государственно-общественного управления в образовании</w:t>
      </w:r>
      <w:r>
        <w:rPr>
          <w:sz w:val="28"/>
          <w:szCs w:val="28"/>
        </w:rPr>
        <w:t>.</w:t>
      </w:r>
    </w:p>
    <w:p w:rsidR="005A5069" w:rsidRDefault="005A5069" w:rsidP="007316D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настоящее время в субъектах Российской Федерации разворачивается работа по  реализации Указа Президента России №597 в части создания независимой системы оценки качества организаций, оказывающих социальные услуги. Эффективная интеграция имеющегося потенциала системы оценки качества, информационной открытости,   государственно-общественного управления  может выдвинуть Москву в качестве лидера данного направления и сделать эту работу максимально  полезной для  общества и системы образования.</w:t>
      </w:r>
    </w:p>
    <w:p w:rsidR="005A5069" w:rsidRPr="009B4A6D" w:rsidRDefault="005A5069" w:rsidP="007316D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</w:p>
    <w:p w:rsidR="005A5069" w:rsidRDefault="005A5069" w:rsidP="00ED649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5A5069" w:rsidRPr="00AD3D73" w:rsidRDefault="005A5069" w:rsidP="00AD3D73">
      <w:pPr>
        <w:jc w:val="center"/>
        <w:rPr>
          <w:bCs/>
          <w:i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4A6D">
        <w:rPr>
          <w:sz w:val="28"/>
          <w:szCs w:val="28"/>
          <w:lang w:eastAsia="ru-RU"/>
        </w:rPr>
        <w:t xml:space="preserve">Участники конференции </w:t>
      </w:r>
      <w:r>
        <w:rPr>
          <w:sz w:val="28"/>
          <w:szCs w:val="28"/>
          <w:lang w:eastAsia="ru-RU"/>
        </w:rPr>
        <w:t>«</w:t>
      </w:r>
      <w:r w:rsidRPr="00ED6499">
        <w:rPr>
          <w:bCs/>
          <w:iCs w:val="0"/>
          <w:sz w:val="28"/>
          <w:szCs w:val="28"/>
        </w:rPr>
        <w:t>Школьные управляющие советы Москвы:</w:t>
      </w:r>
      <w:r>
        <w:rPr>
          <w:bCs/>
          <w:iCs w:val="0"/>
          <w:sz w:val="28"/>
          <w:szCs w:val="28"/>
        </w:rPr>
        <w:t xml:space="preserve"> </w:t>
      </w:r>
      <w:r w:rsidRPr="00ED6499">
        <w:rPr>
          <w:bCs/>
          <w:iCs w:val="0"/>
          <w:sz w:val="28"/>
          <w:szCs w:val="28"/>
        </w:rPr>
        <w:t>доверие, партнерство, право</w:t>
      </w:r>
      <w:r w:rsidRPr="009B4A6D">
        <w:rPr>
          <w:sz w:val="28"/>
          <w:szCs w:val="28"/>
        </w:rPr>
        <w:t xml:space="preserve">» </w:t>
      </w:r>
      <w:r w:rsidRPr="009B4A6D">
        <w:rPr>
          <w:sz w:val="28"/>
          <w:szCs w:val="28"/>
          <w:lang w:eastAsia="ru-RU"/>
        </w:rPr>
        <w:t xml:space="preserve">считают целесообразным </w:t>
      </w:r>
      <w:r w:rsidRPr="00AD3D73">
        <w:rPr>
          <w:b/>
          <w:sz w:val="28"/>
          <w:szCs w:val="28"/>
          <w:lang w:eastAsia="ru-RU"/>
        </w:rPr>
        <w:t>рекомендовать</w:t>
      </w:r>
      <w:r w:rsidRPr="009B4A6D">
        <w:rPr>
          <w:sz w:val="28"/>
          <w:szCs w:val="28"/>
          <w:lang w:eastAsia="ru-RU"/>
        </w:rPr>
        <w:t>:</w:t>
      </w:r>
    </w:p>
    <w:p w:rsidR="005A5069" w:rsidRPr="00AD3D73" w:rsidRDefault="005A5069" w:rsidP="00ED6499">
      <w:pPr>
        <w:spacing w:after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5A5069" w:rsidRDefault="005A5069" w:rsidP="00F042F9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5A5069" w:rsidRDefault="005A5069" w:rsidP="00F042F9">
      <w:pPr>
        <w:widowControl w:val="0"/>
        <w:autoSpaceDE w:val="0"/>
        <w:autoSpaceDN w:val="0"/>
        <w:adjustRightInd w:val="0"/>
        <w:spacing w:after="0"/>
        <w:jc w:val="both"/>
        <w:rPr>
          <w:i/>
          <w:sz w:val="28"/>
          <w:szCs w:val="28"/>
        </w:rPr>
      </w:pPr>
      <w:r w:rsidRPr="00ED6499">
        <w:rPr>
          <w:i/>
          <w:sz w:val="28"/>
          <w:szCs w:val="28"/>
        </w:rPr>
        <w:t>Департаменту образования</w:t>
      </w:r>
    </w:p>
    <w:p w:rsidR="005A5069" w:rsidRDefault="005A5069" w:rsidP="00AD3D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Продолжить политику поддержку развития государственно-общественного управления в рамках  </w:t>
      </w:r>
      <w:r w:rsidRPr="004A125E">
        <w:rPr>
          <w:bCs/>
          <w:sz w:val="28"/>
          <w:szCs w:val="28"/>
          <w:lang w:eastAsia="ru-RU"/>
        </w:rPr>
        <w:t>Государственной программы города Москвы на среднесрочный период (2012-2016 гг.) «Развитие образования города Москвы»</w:t>
      </w:r>
      <w:r>
        <w:rPr>
          <w:bCs/>
          <w:sz w:val="28"/>
          <w:szCs w:val="28"/>
          <w:lang w:eastAsia="ru-RU"/>
        </w:rPr>
        <w:t>, направленную на повышение эффективности</w:t>
      </w:r>
      <w:r w:rsidRPr="00AD3D73">
        <w:rPr>
          <w:sz w:val="28"/>
          <w:szCs w:val="28"/>
        </w:rPr>
        <w:t xml:space="preserve"> </w:t>
      </w:r>
      <w:r w:rsidRPr="00E3701D">
        <w:rPr>
          <w:sz w:val="28"/>
          <w:szCs w:val="28"/>
        </w:rPr>
        <w:t>работы управляющих советов образовательных организаций</w:t>
      </w:r>
      <w:r>
        <w:rPr>
          <w:sz w:val="28"/>
          <w:szCs w:val="28"/>
        </w:rPr>
        <w:t>, включая программы обучения, консультационной поддержки общественных управляющих,</w:t>
      </w:r>
      <w:r w:rsidRPr="00AD3D73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исследований, выявления и распространения инновационных практик.</w:t>
      </w:r>
    </w:p>
    <w:p w:rsidR="005A5069" w:rsidRPr="00AD3D73" w:rsidRDefault="005A5069" w:rsidP="00AD3D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 w:rsidRPr="00AD3D73">
        <w:rPr>
          <w:color w:val="000000"/>
          <w:sz w:val="28"/>
          <w:szCs w:val="28"/>
        </w:rPr>
        <w:t>Организовать в средствах массовой информации компанию по информированию общественности о деятельности управляющих советов школ Москвы, возможностях участия граждан в управлении</w:t>
      </w:r>
    </w:p>
    <w:p w:rsidR="005A5069" w:rsidRPr="00AD3D73" w:rsidRDefault="005A5069" w:rsidP="00AD3D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i/>
          <w:sz w:val="28"/>
          <w:szCs w:val="28"/>
        </w:rPr>
      </w:pPr>
      <w:r w:rsidRPr="00AD3D73">
        <w:rPr>
          <w:color w:val="000000"/>
          <w:sz w:val="28"/>
          <w:szCs w:val="28"/>
        </w:rPr>
        <w:t>Разработать методические рекомендации по  вопросам взаимодействия управляющих советов, администрации образовательных организаций, органов местного самоуправления, социальных партнеров школ  в разработке и реализации  программ развития образовательных комплексов как социокультурных центров территорий</w:t>
      </w:r>
    </w:p>
    <w:p w:rsidR="005A5069" w:rsidRPr="00AD3D73" w:rsidRDefault="005A5069" w:rsidP="00AD3D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bCs/>
          <w:sz w:val="28"/>
          <w:szCs w:val="28"/>
          <w:shd w:val="clear" w:color="auto" w:fill="FFFFFF"/>
        </w:rPr>
      </w:pPr>
      <w:r w:rsidRPr="00AD3D73">
        <w:rPr>
          <w:sz w:val="28"/>
          <w:szCs w:val="28"/>
        </w:rPr>
        <w:t xml:space="preserve">Оказать поддержку   некоммерческому партнерству содействия </w:t>
      </w:r>
      <w:r w:rsidRPr="00AD3D73">
        <w:rPr>
          <w:bCs/>
          <w:sz w:val="28"/>
          <w:szCs w:val="28"/>
          <w:shd w:val="clear" w:color="auto" w:fill="FFFFFF"/>
        </w:rPr>
        <w:t>государственно-общественному управлению в образовании</w:t>
      </w:r>
    </w:p>
    <w:p w:rsidR="005A5069" w:rsidRDefault="005A5069" w:rsidP="00AD3D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D3D73">
        <w:rPr>
          <w:bCs/>
          <w:sz w:val="28"/>
          <w:szCs w:val="28"/>
          <w:shd w:val="clear" w:color="auto" w:fill="FFFFFF"/>
        </w:rPr>
        <w:t xml:space="preserve">Разработать </w:t>
      </w:r>
      <w:r>
        <w:rPr>
          <w:bCs/>
          <w:sz w:val="28"/>
          <w:szCs w:val="28"/>
          <w:shd w:val="clear" w:color="auto" w:fill="FFFFFF"/>
        </w:rPr>
        <w:t xml:space="preserve">и внедрить </w:t>
      </w:r>
      <w:r w:rsidRPr="00AD3D73">
        <w:rPr>
          <w:bCs/>
          <w:sz w:val="28"/>
          <w:szCs w:val="28"/>
          <w:shd w:val="clear" w:color="auto" w:fill="FFFFFF"/>
        </w:rPr>
        <w:t xml:space="preserve">модель </w:t>
      </w:r>
      <w:r w:rsidRPr="00AD3D73">
        <w:rPr>
          <w:sz w:val="28"/>
          <w:szCs w:val="28"/>
          <w:lang w:eastAsia="ru-RU"/>
        </w:rPr>
        <w:t xml:space="preserve">независимой системы оценки качества образовательных организаций, эффективно использующей потенциал органов государственно-общественного управления образованием. </w:t>
      </w:r>
    </w:p>
    <w:p w:rsidR="005A5069" w:rsidRDefault="005A5069" w:rsidP="00AD3D7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Провести мероприятие </w:t>
      </w:r>
      <w:r w:rsidRPr="00AD3D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 презентации и общественно-профессиональному обсуждению результатов развития государственно-общественного управления столицы с  участием представителей систем образования российских регионов</w:t>
      </w:r>
    </w:p>
    <w:p w:rsidR="005A5069" w:rsidRPr="00F9366A" w:rsidRDefault="005A5069" w:rsidP="00F9366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bookmarkStart w:id="0" w:name="_GoBack"/>
      <w:r w:rsidRPr="00F9366A">
        <w:rPr>
          <w:bCs/>
          <w:sz w:val="28"/>
          <w:szCs w:val="28"/>
          <w:lang w:eastAsia="ru-RU"/>
        </w:rPr>
        <w:t xml:space="preserve">Внести предложение в Правительство города Москвы (Московскую городскую Думу) о </w:t>
      </w:r>
      <w:r>
        <w:rPr>
          <w:bCs/>
          <w:sz w:val="28"/>
          <w:szCs w:val="28"/>
          <w:lang w:eastAsia="ru-RU"/>
        </w:rPr>
        <w:t>принятии Закона города Москвы о государственно-общественном управлении образованием</w:t>
      </w:r>
      <w:r w:rsidRPr="00F9366A">
        <w:rPr>
          <w:bCs/>
          <w:sz w:val="28"/>
          <w:szCs w:val="28"/>
          <w:lang w:eastAsia="ru-RU"/>
        </w:rPr>
        <w:t xml:space="preserve"> </w:t>
      </w:r>
    </w:p>
    <w:p w:rsidR="005A5069" w:rsidRPr="003316A0" w:rsidRDefault="005A5069" w:rsidP="00F042F9">
      <w:pPr>
        <w:widowControl w:val="0"/>
        <w:autoSpaceDE w:val="0"/>
        <w:autoSpaceDN w:val="0"/>
        <w:adjustRightInd w:val="0"/>
        <w:spacing w:after="0"/>
        <w:jc w:val="both"/>
        <w:rPr>
          <w:b/>
          <w:color w:val="FF0000"/>
          <w:sz w:val="28"/>
          <w:szCs w:val="28"/>
        </w:rPr>
      </w:pPr>
    </w:p>
    <w:bookmarkEnd w:id="0"/>
    <w:p w:rsidR="005A5069" w:rsidRPr="00ED6499" w:rsidRDefault="005A5069" w:rsidP="00F042F9">
      <w:pPr>
        <w:widowControl w:val="0"/>
        <w:autoSpaceDE w:val="0"/>
        <w:autoSpaceDN w:val="0"/>
        <w:adjustRightInd w:val="0"/>
        <w:spacing w:after="0"/>
        <w:jc w:val="both"/>
        <w:rPr>
          <w:i/>
          <w:sz w:val="28"/>
          <w:szCs w:val="28"/>
        </w:rPr>
      </w:pPr>
      <w:r w:rsidRPr="00ED6499">
        <w:rPr>
          <w:i/>
          <w:sz w:val="28"/>
          <w:szCs w:val="28"/>
        </w:rPr>
        <w:t>Образовательным организациям</w:t>
      </w:r>
    </w:p>
    <w:p w:rsidR="005A5069" w:rsidRPr="00A76694" w:rsidRDefault="005A5069" w:rsidP="00AD3D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D3D73">
        <w:rPr>
          <w:bCs/>
          <w:sz w:val="28"/>
          <w:szCs w:val="28"/>
          <w:shd w:val="clear" w:color="auto" w:fill="FFFFFF"/>
        </w:rPr>
        <w:t>Привлекать в управляющий совет в качестве кооптированных членов руководителей организаций науки, культуры, производственной сферы, действующих в районах функционирования образовательных организаций</w:t>
      </w:r>
    </w:p>
    <w:p w:rsidR="005A5069" w:rsidRPr="00AD3D73" w:rsidRDefault="005A5069" w:rsidP="00A7669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Во </w:t>
      </w:r>
      <w:r w:rsidRPr="00AD3D73">
        <w:rPr>
          <w:color w:val="000000"/>
          <w:sz w:val="28"/>
          <w:szCs w:val="28"/>
        </w:rPr>
        <w:t xml:space="preserve"> взаимодействи</w:t>
      </w:r>
      <w:r>
        <w:rPr>
          <w:color w:val="000000"/>
          <w:sz w:val="28"/>
          <w:szCs w:val="28"/>
        </w:rPr>
        <w:t>и</w:t>
      </w:r>
      <w:r w:rsidRPr="00AD3D73">
        <w:rPr>
          <w:color w:val="000000"/>
          <w:sz w:val="28"/>
          <w:szCs w:val="28"/>
        </w:rPr>
        <w:t xml:space="preserve"> управляющих советов, администрации образовательных организаций, органов местного самоуправления, социальных партнеров школ </w:t>
      </w:r>
      <w:r>
        <w:rPr>
          <w:color w:val="000000"/>
          <w:sz w:val="28"/>
          <w:szCs w:val="28"/>
        </w:rPr>
        <w:t>организовать работу по</w:t>
      </w:r>
      <w:r w:rsidRPr="00AD3D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D3D73">
        <w:rPr>
          <w:color w:val="000000"/>
          <w:sz w:val="28"/>
          <w:szCs w:val="28"/>
        </w:rPr>
        <w:t xml:space="preserve"> разработке и реализации  программ развития образовательных комплексов как социокультурных центров территорий</w:t>
      </w:r>
    </w:p>
    <w:p w:rsidR="005A5069" w:rsidRPr="00AD3D73" w:rsidRDefault="005A5069" w:rsidP="00AD3D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D3D73">
        <w:rPr>
          <w:sz w:val="28"/>
          <w:szCs w:val="28"/>
        </w:rPr>
        <w:t xml:space="preserve">Повысить качество информирования о работе управляющих советов, в том числе с использованием сайтов образовательных организаций </w:t>
      </w:r>
    </w:p>
    <w:p w:rsidR="005A5069" w:rsidRPr="00AD3D73" w:rsidRDefault="005A5069" w:rsidP="00AD3D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bCs/>
          <w:sz w:val="28"/>
          <w:szCs w:val="28"/>
          <w:shd w:val="clear" w:color="auto" w:fill="FFFFFF"/>
        </w:rPr>
      </w:pPr>
      <w:r w:rsidRPr="00AD3D73">
        <w:rPr>
          <w:sz w:val="28"/>
          <w:szCs w:val="28"/>
        </w:rPr>
        <w:t xml:space="preserve">Активно участвовать   в деятельности некоммерческого партнерства содействия </w:t>
      </w:r>
      <w:r w:rsidRPr="00AD3D73">
        <w:rPr>
          <w:bCs/>
          <w:sz w:val="28"/>
          <w:szCs w:val="28"/>
          <w:shd w:val="clear" w:color="auto" w:fill="FFFFFF"/>
        </w:rPr>
        <w:t>государственно-общественному управлению в образовании</w:t>
      </w:r>
    </w:p>
    <w:p w:rsidR="005A5069" w:rsidRDefault="005A5069" w:rsidP="00F042F9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5A5069" w:rsidRDefault="005A5069" w:rsidP="00F042F9">
      <w:pPr>
        <w:widowControl w:val="0"/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5A5069" w:rsidRPr="00F042F9" w:rsidRDefault="005A5069" w:rsidP="00F042F9">
      <w:pPr>
        <w:widowControl w:val="0"/>
        <w:autoSpaceDE w:val="0"/>
        <w:autoSpaceDN w:val="0"/>
        <w:adjustRightInd w:val="0"/>
        <w:spacing w:after="0"/>
        <w:ind w:firstLine="540"/>
        <w:jc w:val="both"/>
      </w:pPr>
      <w:r>
        <w:t xml:space="preserve"> </w:t>
      </w:r>
    </w:p>
    <w:p w:rsidR="005A5069" w:rsidRPr="00F042F9" w:rsidRDefault="005A5069">
      <w:r>
        <w:rPr>
          <w:rFonts w:ascii="Courier New" w:hAnsi="Courier New" w:cs="Courier New"/>
          <w:sz w:val="18"/>
          <w:szCs w:val="18"/>
        </w:rPr>
        <w:t xml:space="preserve">  </w:t>
      </w:r>
    </w:p>
    <w:sectPr w:rsidR="005A5069" w:rsidRPr="00F042F9" w:rsidSect="00D2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ECF"/>
    <w:multiLevelType w:val="multilevel"/>
    <w:tmpl w:val="ABBE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72A1A"/>
    <w:multiLevelType w:val="hybridMultilevel"/>
    <w:tmpl w:val="C2FE1D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3A44F9"/>
    <w:multiLevelType w:val="hybridMultilevel"/>
    <w:tmpl w:val="8CCE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D36C0"/>
    <w:multiLevelType w:val="hybridMultilevel"/>
    <w:tmpl w:val="26B2D41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B0B060F"/>
    <w:multiLevelType w:val="hybridMultilevel"/>
    <w:tmpl w:val="2EA8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2F9"/>
    <w:rsid w:val="001E15AF"/>
    <w:rsid w:val="003316A0"/>
    <w:rsid w:val="0040636B"/>
    <w:rsid w:val="004A125E"/>
    <w:rsid w:val="004B6F5D"/>
    <w:rsid w:val="005A5069"/>
    <w:rsid w:val="005F72F2"/>
    <w:rsid w:val="006A7736"/>
    <w:rsid w:val="006E1220"/>
    <w:rsid w:val="007316DC"/>
    <w:rsid w:val="00792610"/>
    <w:rsid w:val="0084512C"/>
    <w:rsid w:val="008575A0"/>
    <w:rsid w:val="008B0D89"/>
    <w:rsid w:val="008B2338"/>
    <w:rsid w:val="009B4A6D"/>
    <w:rsid w:val="00A76694"/>
    <w:rsid w:val="00AD3D73"/>
    <w:rsid w:val="00B41AD0"/>
    <w:rsid w:val="00B656EA"/>
    <w:rsid w:val="00C13D40"/>
    <w:rsid w:val="00D23209"/>
    <w:rsid w:val="00D53F4E"/>
    <w:rsid w:val="00E05EED"/>
    <w:rsid w:val="00E3701D"/>
    <w:rsid w:val="00E47ACC"/>
    <w:rsid w:val="00ED6499"/>
    <w:rsid w:val="00F042F9"/>
    <w:rsid w:val="00F9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F9"/>
    <w:pPr>
      <w:spacing w:after="200" w:line="276" w:lineRule="auto"/>
    </w:pPr>
    <w:rPr>
      <w:rFonts w:ascii="Times New Roman" w:hAnsi="Times New Roman"/>
      <w:i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D6499"/>
    <w:pPr>
      <w:autoSpaceDE w:val="0"/>
      <w:autoSpaceDN w:val="0"/>
      <w:adjustRightInd w:val="0"/>
    </w:pPr>
    <w:rPr>
      <w:rFonts w:ascii="Times New Roman" w:hAnsi="Times New Roman"/>
      <w:iCs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AD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1174</Words>
  <Characters>6693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Сергей</dc:creator>
  <cp:keywords/>
  <dc:description/>
  <cp:lastModifiedBy>user</cp:lastModifiedBy>
  <cp:revision>4</cp:revision>
  <dcterms:created xsi:type="dcterms:W3CDTF">2014-06-24T17:21:00Z</dcterms:created>
  <dcterms:modified xsi:type="dcterms:W3CDTF">2014-06-24T17:22:00Z</dcterms:modified>
</cp:coreProperties>
</file>