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89" w:rsidRDefault="00E44A89">
      <w:pPr>
        <w:pStyle w:val="ConsPlusTitle"/>
        <w:jc w:val="center"/>
      </w:pPr>
      <w:r>
        <w:t>МИНИСТЕРСТВО ОБРАЗОВАНИЯ РОССИЙСКОЙ ФЕДЕРАЦИИ</w:t>
      </w:r>
    </w:p>
    <w:p w:rsidR="00E44A89" w:rsidRDefault="00E44A89">
      <w:pPr>
        <w:pStyle w:val="ConsPlusTitle"/>
        <w:jc w:val="center"/>
      </w:pPr>
    </w:p>
    <w:p w:rsidR="00E44A89" w:rsidRDefault="00E44A89">
      <w:pPr>
        <w:pStyle w:val="ConsPlusTitle"/>
        <w:jc w:val="center"/>
      </w:pPr>
      <w:r>
        <w:t>ПИСЬМО</w:t>
      </w:r>
    </w:p>
    <w:p w:rsidR="00E44A89" w:rsidRDefault="00E44A89">
      <w:pPr>
        <w:pStyle w:val="ConsPlusTitle"/>
        <w:jc w:val="center"/>
      </w:pPr>
      <w:r>
        <w:t>от 21 декабря 1999 г. N 22-52-182ин/22-23</w:t>
      </w:r>
    </w:p>
    <w:p w:rsidR="00E44A89" w:rsidRDefault="00E44A89">
      <w:pPr>
        <w:pStyle w:val="ConsPlusTitle"/>
        <w:jc w:val="center"/>
      </w:pPr>
    </w:p>
    <w:p w:rsidR="00E44A89" w:rsidRDefault="00E44A89">
      <w:pPr>
        <w:pStyle w:val="ConsPlusTitle"/>
        <w:jc w:val="center"/>
      </w:pPr>
      <w:r>
        <w:t xml:space="preserve">О ПЕДАГОГИЧЕСКОМ СОВЕТЕ И </w:t>
      </w:r>
      <w:proofErr w:type="gramStart"/>
      <w:r>
        <w:t>ПРЕДМЕТНОЙ</w:t>
      </w:r>
      <w:proofErr w:type="gramEnd"/>
    </w:p>
    <w:p w:rsidR="00E44A89" w:rsidRDefault="00E44A89">
      <w:pPr>
        <w:pStyle w:val="ConsPlusTitle"/>
        <w:jc w:val="center"/>
      </w:pPr>
      <w:r>
        <w:t>(ЦИКЛОВОЙ) КОМИССИИ ОБРАЗОВАТЕЛЬНОГО УЧРЕЖДЕНИЯ</w:t>
      </w:r>
    </w:p>
    <w:p w:rsidR="00E44A89" w:rsidRDefault="00E44A89">
      <w:pPr>
        <w:pStyle w:val="ConsPlusTitle"/>
        <w:jc w:val="center"/>
      </w:pPr>
      <w:r>
        <w:t>СРЕДНЕГО ПРОФЕССИОНАЛЬНОГО ОБРАЗОВАНИЯ</w:t>
      </w:r>
    </w:p>
    <w:p w:rsidR="00E44A89" w:rsidRDefault="00E44A89">
      <w:pPr>
        <w:pStyle w:val="ConsPlusNormal"/>
        <w:jc w:val="center"/>
      </w:pPr>
    </w:p>
    <w:p w:rsidR="00E44A89" w:rsidRDefault="00E44A89">
      <w:pPr>
        <w:pStyle w:val="ConsPlusNormal"/>
        <w:ind w:firstLine="540"/>
        <w:jc w:val="both"/>
      </w:pPr>
      <w:r>
        <w:t xml:space="preserve">Управление среднего профессионального образования Минобразования России подготовило и направляет для практического применения </w:t>
      </w:r>
      <w:hyperlink w:anchor="P20" w:history="1">
        <w:r>
          <w:rPr>
            <w:color w:val="0000FF"/>
          </w:rPr>
          <w:t>"Рекомендации</w:t>
        </w:r>
      </w:hyperlink>
      <w:r>
        <w:t xml:space="preserve"> по разработке Положения о педагогическом совете образовательного учреждения среднего профессионального образования" и </w:t>
      </w:r>
      <w:hyperlink w:anchor="P68" w:history="1">
        <w:r>
          <w:rPr>
            <w:color w:val="0000FF"/>
          </w:rPr>
          <w:t>"Рекомендации</w:t>
        </w:r>
      </w:hyperlink>
      <w:r>
        <w:t xml:space="preserve"> по разработке Положения о предметной (цикловой) комиссии образовательного учреждения среднего профессионального образования".</w:t>
      </w:r>
    </w:p>
    <w:p w:rsidR="00E44A89" w:rsidRDefault="00E44A89">
      <w:pPr>
        <w:pStyle w:val="ConsPlusNormal"/>
      </w:pPr>
    </w:p>
    <w:p w:rsidR="00E44A89" w:rsidRDefault="00E44A89">
      <w:pPr>
        <w:pStyle w:val="ConsPlusNormal"/>
        <w:jc w:val="right"/>
      </w:pPr>
      <w:r>
        <w:t>Управление среднего</w:t>
      </w:r>
    </w:p>
    <w:p w:rsidR="00E44A89" w:rsidRDefault="00E44A89">
      <w:pPr>
        <w:pStyle w:val="ConsPlusNormal"/>
        <w:jc w:val="right"/>
      </w:pPr>
      <w:r>
        <w:t>профессионального образования</w:t>
      </w:r>
    </w:p>
    <w:p w:rsidR="00E44A89" w:rsidRDefault="00E44A89">
      <w:pPr>
        <w:pStyle w:val="ConsPlusNormal"/>
      </w:pPr>
    </w:p>
    <w:p w:rsidR="00E44A89" w:rsidRDefault="00E44A89">
      <w:pPr>
        <w:pStyle w:val="ConsPlusNormal"/>
      </w:pPr>
    </w:p>
    <w:p w:rsidR="00E44A89" w:rsidRDefault="00E44A89">
      <w:pPr>
        <w:pStyle w:val="ConsPlusNormal"/>
      </w:pPr>
    </w:p>
    <w:p w:rsidR="00E44A89" w:rsidRDefault="00E44A89">
      <w:pPr>
        <w:pStyle w:val="ConsPlusNormal"/>
      </w:pPr>
    </w:p>
    <w:p w:rsidR="00E44A89" w:rsidRDefault="00E44A89">
      <w:pPr>
        <w:pStyle w:val="ConsPlusNormal"/>
      </w:pPr>
    </w:p>
    <w:p w:rsidR="00E44A89" w:rsidRDefault="00E44A89">
      <w:pPr>
        <w:pStyle w:val="ConsPlusNormal"/>
      </w:pPr>
    </w:p>
    <w:p w:rsidR="00E44A89" w:rsidRDefault="00E44A89">
      <w:pPr>
        <w:pStyle w:val="ConsPlusTitle"/>
        <w:jc w:val="center"/>
      </w:pPr>
      <w:bookmarkStart w:id="0" w:name="P20"/>
      <w:bookmarkEnd w:id="0"/>
      <w:r>
        <w:t>РЕКОМЕНДАЦИИ</w:t>
      </w:r>
    </w:p>
    <w:p w:rsidR="00E44A89" w:rsidRDefault="00E44A89">
      <w:pPr>
        <w:pStyle w:val="ConsPlusTitle"/>
        <w:jc w:val="center"/>
      </w:pPr>
      <w:r>
        <w:t xml:space="preserve">ПО РАЗРАБОТКЕ ПОЛОЖЕНИЯ О </w:t>
      </w:r>
      <w:proofErr w:type="gramStart"/>
      <w:r>
        <w:t>ПЕДАГОГИЧЕСКОМ</w:t>
      </w:r>
      <w:proofErr w:type="gramEnd"/>
    </w:p>
    <w:p w:rsidR="00E44A89" w:rsidRDefault="00E44A89">
      <w:pPr>
        <w:pStyle w:val="ConsPlusTitle"/>
        <w:jc w:val="center"/>
      </w:pPr>
      <w:proofErr w:type="gramStart"/>
      <w:r>
        <w:t>СОВЕТЕ</w:t>
      </w:r>
      <w:proofErr w:type="gramEnd"/>
      <w:r>
        <w:t xml:space="preserve"> ОБРАЗОВАТЕЛЬНОГО УЧРЕЖДЕНИЯ СРЕДНЕГО</w:t>
      </w:r>
    </w:p>
    <w:p w:rsidR="00E44A89" w:rsidRDefault="00E44A89">
      <w:pPr>
        <w:pStyle w:val="ConsPlusTitle"/>
        <w:jc w:val="center"/>
      </w:pPr>
      <w:r>
        <w:t>ПРОФЕССИОНАЛЬНОГО ОБРАЗОВАНИЯ</w:t>
      </w:r>
    </w:p>
    <w:p w:rsidR="00E44A89" w:rsidRDefault="00E44A89">
      <w:pPr>
        <w:pStyle w:val="ConsPlusNormal"/>
      </w:pPr>
    </w:p>
    <w:p w:rsidR="00E44A89" w:rsidRDefault="00E44A89">
      <w:pPr>
        <w:pStyle w:val="ConsPlusNormal"/>
        <w:ind w:firstLine="540"/>
        <w:jc w:val="both"/>
      </w:pPr>
      <w:r>
        <w:t>1. Педагогический совет образовательного учреждения среднего профессионального образования (далее - педагогический совет) является коллегиальным совещательным органом образовательного учреждения среднего профессионального образования (СПО), объединяющим педагогов и других его работников.</w:t>
      </w:r>
    </w:p>
    <w:p w:rsidR="00E44A89" w:rsidRDefault="00E44A89">
      <w:pPr>
        <w:pStyle w:val="ConsPlusNormal"/>
        <w:ind w:firstLine="540"/>
        <w:jc w:val="both"/>
      </w:pPr>
      <w:r>
        <w:t>2. Педагогический совет создается в целях управления организацией образовательного процесса, развития содержания образования, реализации профессиональных образовательных программ, повышения качества обучения и воспитания студентов, совершенствования методической работы образовательного учреждения, а также содействия повышению квалификации его педагогических работников.</w:t>
      </w:r>
    </w:p>
    <w:p w:rsidR="00E44A89" w:rsidRDefault="00E44A89">
      <w:pPr>
        <w:pStyle w:val="ConsPlusNormal"/>
        <w:ind w:firstLine="540"/>
        <w:jc w:val="both"/>
      </w:pPr>
      <w:r>
        <w:t>3. Основными направлениями деятельности педагогического совета являются:</w:t>
      </w:r>
    </w:p>
    <w:p w:rsidR="00E44A89" w:rsidRDefault="00E44A89">
      <w:pPr>
        <w:pStyle w:val="ConsPlusNormal"/>
        <w:ind w:firstLine="540"/>
        <w:jc w:val="both"/>
      </w:pPr>
      <w:r>
        <w:t>3.1. Рассмотрение и обсуждение концепции развития образовательного учреждения.</w:t>
      </w:r>
    </w:p>
    <w:p w:rsidR="00E44A89" w:rsidRDefault="00E44A89">
      <w:pPr>
        <w:pStyle w:val="ConsPlusNormal"/>
        <w:ind w:firstLine="540"/>
        <w:jc w:val="both"/>
      </w:pPr>
      <w:r>
        <w:t xml:space="preserve">3.2. </w:t>
      </w:r>
      <w:proofErr w:type="gramStart"/>
      <w:r>
        <w:t>Определение основных характеристик организации образовательного процесса: языка, на котором ведется обучение и воспитание; процедуры приема обучающихся; порядка и основания отчисления обучающихся; допуска студентов к экзаменационной сессии; формы, порядка и условий проведения промежуточной и итоговой государственной аттестации; системы оценок при промежуточной аттестации; режима занятий обучающихся; правил внутреннего распорядка; оказания платных образовательных услуг, порядка их предоставления, а также расходования внебюджетных средств;</w:t>
      </w:r>
      <w:proofErr w:type="gramEnd"/>
      <w:r>
        <w:t xml:space="preserve"> порядка регламентации и оформления отношений образовательного учреждения и обучающихся.</w:t>
      </w:r>
    </w:p>
    <w:p w:rsidR="00E44A89" w:rsidRDefault="00E44A89">
      <w:pPr>
        <w:pStyle w:val="ConsPlusNormal"/>
        <w:ind w:firstLine="540"/>
        <w:jc w:val="both"/>
      </w:pPr>
      <w:r>
        <w:t xml:space="preserve">3.3. Рассмотрение и обсуждение планов учебно - воспитательной и методической работы образовательного учреждения в целом и его структурных подразделений в </w:t>
      </w:r>
      <w:r>
        <w:lastRenderedPageBreak/>
        <w:t>отдельности, при необходимости - плана развития и укрепления учебно - лабораторной и материально - технической базы образовательного учреждения.</w:t>
      </w:r>
    </w:p>
    <w:p w:rsidR="00E44A89" w:rsidRDefault="00E44A89">
      <w:pPr>
        <w:pStyle w:val="ConsPlusNormal"/>
        <w:ind w:firstLine="540"/>
        <w:jc w:val="both"/>
      </w:pPr>
      <w:r>
        <w:t>3.4. Рассмотрение состояния, мер и мероприятий по реализации государственного образовательного стандарта среднего профессионального образования, в том числе учебно - программного, учебно - методического и экспериментально - технического обеспечения по специальностям, по которым осуществляется подготовка специалистов в образовательном учреждении.</w:t>
      </w:r>
    </w:p>
    <w:p w:rsidR="00E44A89" w:rsidRDefault="00E44A89">
      <w:pPr>
        <w:pStyle w:val="ConsPlusNormal"/>
        <w:ind w:firstLine="540"/>
        <w:jc w:val="both"/>
      </w:pPr>
      <w:r>
        <w:t>3.5. Рассмотрение состояния и итогов учебной работы образовательного учреждения, результатов промежуточной и итоговой государственной аттестации, мер и мероприятий по их подготовке и проведению, причин и мер по устранению отсева обучающихся.</w:t>
      </w:r>
    </w:p>
    <w:p w:rsidR="00E44A89" w:rsidRDefault="00E44A89">
      <w:pPr>
        <w:pStyle w:val="ConsPlusNormal"/>
        <w:ind w:firstLine="540"/>
        <w:jc w:val="both"/>
      </w:pPr>
      <w:r>
        <w:t>3.6. Рассмотрение состояния и итогов воспитательной работы образовательного учреждения, состояния дисциплины обучающихся, заслушивание отчетов работы классных руководителей, руководителей студенческих молодежных организаций и других работников образовательного учреждения.</w:t>
      </w:r>
    </w:p>
    <w:p w:rsidR="00E44A89" w:rsidRDefault="00E44A89">
      <w:pPr>
        <w:pStyle w:val="ConsPlusNormal"/>
        <w:ind w:firstLine="540"/>
        <w:jc w:val="both"/>
      </w:pPr>
      <w:r>
        <w:t xml:space="preserve">3.7. Рассмотрение состояния и итогов методической работы образовательного учреждения, включая деятельность методического совета, совершенствования педагогических и информационных технологий, методов и средств </w:t>
      </w:r>
      <w:proofErr w:type="gramStart"/>
      <w:r>
        <w:t>обучения по</w:t>
      </w:r>
      <w:proofErr w:type="gramEnd"/>
      <w:r>
        <w:t xml:space="preserve"> реализуемым формам обучения.</w:t>
      </w:r>
    </w:p>
    <w:p w:rsidR="00E44A89" w:rsidRDefault="00E44A89">
      <w:pPr>
        <w:pStyle w:val="ConsPlusNormal"/>
        <w:ind w:firstLine="540"/>
        <w:jc w:val="both"/>
      </w:pPr>
      <w:r>
        <w:t>3.8. Определение порядка формирования предметных (цикловых) комиссий, периодичности проведения их заседаний, полномочий председателя и членов предметных (цикловых) комиссий, если это не определено уставом образовательного учреждения, рассмотрение деятельности предметных (цикловых) комиссий (заслушивание и обсуждение опыта работы преподавателей в области новых педагогических и информационных технологий, авторских программ, учебников, учебных и методических пособий).</w:t>
      </w:r>
    </w:p>
    <w:p w:rsidR="00E44A89" w:rsidRDefault="00E44A89">
      <w:pPr>
        <w:pStyle w:val="ConsPlusNormal"/>
        <w:ind w:firstLine="540"/>
        <w:jc w:val="both"/>
      </w:pPr>
      <w:r>
        <w:t>3.9. Рассмотрение состояния, мер и мероприятий по совершенствованию экспериментально - конструкторской работы, технического и художественного творчества обучающихся.</w:t>
      </w:r>
    </w:p>
    <w:p w:rsidR="00E44A89" w:rsidRDefault="00E44A89">
      <w:pPr>
        <w:pStyle w:val="ConsPlusNormal"/>
        <w:ind w:firstLine="540"/>
        <w:jc w:val="both"/>
      </w:pPr>
      <w:r>
        <w:t>3.10. Рассмотрение и обсуждение вопросов, связанных с деятельностью филиалов, отделений, учебно - производственных и других подразделений образовательного учреждения, а также вопросов состояния охраны труда в учебном заведении.</w:t>
      </w:r>
    </w:p>
    <w:p w:rsidR="00E44A89" w:rsidRDefault="00E44A89">
      <w:pPr>
        <w:pStyle w:val="ConsPlusNormal"/>
        <w:ind w:firstLine="540"/>
        <w:jc w:val="both"/>
      </w:pPr>
      <w:r>
        <w:t>3.11. Рассмотрение и обсуждение правовых мер и мероприятий по выполнению образовательным учреждением нормативно - правовых документов органов законодательной и исполнительной власти разных уровней по подготовке специалистов со средним профессиональным образованием.</w:t>
      </w:r>
    </w:p>
    <w:p w:rsidR="00E44A89" w:rsidRDefault="00E44A89">
      <w:pPr>
        <w:pStyle w:val="ConsPlusNormal"/>
        <w:ind w:firstLine="540"/>
        <w:jc w:val="both"/>
      </w:pPr>
      <w:r>
        <w:t>3.12. Рассмотрение вопросов повышения квалификации педагогических работников образовательного учреждения, их аттестации, а в необходимых случаях и вопросов о соответствии их квалификации выполняемой ими работе в данном образовательном учреждении; внесение предложений о поощрении педагогических работников образовательного учреждения.</w:t>
      </w:r>
    </w:p>
    <w:p w:rsidR="00E44A89" w:rsidRDefault="00E44A89">
      <w:pPr>
        <w:pStyle w:val="ConsPlusNormal"/>
        <w:ind w:firstLine="540"/>
        <w:jc w:val="both"/>
      </w:pPr>
      <w:r>
        <w:t>3.13. Рассмотрение вопросов приема, выпуска и исключения обучающихся, их восстановления на обучение, а также вопросов о награждении обучающихся, в том числе получения ими специальных государственных стипендий Правительства Российской Федерации.</w:t>
      </w:r>
    </w:p>
    <w:p w:rsidR="00E44A89" w:rsidRDefault="00E44A89">
      <w:pPr>
        <w:pStyle w:val="ConsPlusNormal"/>
        <w:ind w:firstLine="540"/>
        <w:jc w:val="both"/>
      </w:pPr>
      <w:r>
        <w:t>3.14. Рассмотрение материалов самообследования образовательного учреждения при подготовке его к аттестации.</w:t>
      </w:r>
    </w:p>
    <w:p w:rsidR="00E44A89" w:rsidRDefault="00E44A89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Педагогический совет в своей деятельности руководствуется </w:t>
      </w:r>
      <w:hyperlink r:id="rId4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5" w:history="1">
        <w:r>
          <w:rPr>
            <w:color w:val="0000FF"/>
          </w:rPr>
          <w:t>Законом</w:t>
        </w:r>
      </w:hyperlink>
      <w:r>
        <w:t xml:space="preserve"> Российской Федерации "Об образовании" в редакции Федерального закона от 13.01.96 N 12-ФЗ, законами субъекта Российской Федерации, другими законодательными актами Российской Федерации, Типовым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об образовательном учреждении среднего профессионального образования (среднем специальном учебном заведении), утвержденным Постановлением Правительства </w:t>
      </w:r>
      <w:r>
        <w:lastRenderedPageBreak/>
        <w:t>Российской Федерации от 14.10.94 N 1168, уставом образовательного учреждения, нормативно - правовыми и другими документами</w:t>
      </w:r>
      <w:proofErr w:type="gramEnd"/>
      <w:r>
        <w:t xml:space="preserve"> по среднему профессиональному образованию федерального органа управления образованием, органа управления образованием министерства (ведомства), в ведении которого находится образовательное учреждение СПО, органа управления образованием субъекта Российской Федерации, на территории которого находится данное учебное заведение, непосредственно образовательного учреждения, а также собственным положением о педагогическом совете.</w:t>
      </w:r>
    </w:p>
    <w:p w:rsidR="00E44A89" w:rsidRDefault="00E44A89">
      <w:pPr>
        <w:pStyle w:val="ConsPlusNormal"/>
        <w:ind w:firstLine="540"/>
        <w:jc w:val="both"/>
      </w:pPr>
      <w:r>
        <w:t xml:space="preserve">5. </w:t>
      </w:r>
      <w:proofErr w:type="gramStart"/>
      <w:r>
        <w:t>Педагогический совет организуется в составе директора (начальника) образовательного учреждения, заместителей директора (начальника), преподавателей, заведующих отделениями и библиотекой, руководителей предметных (цикловых) комиссий и руководителей физической культуры, методистов.</w:t>
      </w:r>
      <w:proofErr w:type="gramEnd"/>
    </w:p>
    <w:p w:rsidR="00E44A89" w:rsidRDefault="00E44A89">
      <w:pPr>
        <w:pStyle w:val="ConsPlusNormal"/>
        <w:ind w:firstLine="540"/>
        <w:jc w:val="both"/>
      </w:pPr>
      <w:r>
        <w:t>В состав педагогического совета входят руководители филиалов, заведующие учебными и учебно - производственными мастерскими, лабораториями, подготовительными курсами, других структурных подразделений.</w:t>
      </w:r>
    </w:p>
    <w:p w:rsidR="00E44A89" w:rsidRDefault="00E44A89">
      <w:pPr>
        <w:pStyle w:val="ConsPlusNormal"/>
        <w:ind w:firstLine="540"/>
        <w:jc w:val="both"/>
      </w:pPr>
      <w:r>
        <w:t>6. Численность и состав педагогического совета определяются Уставом образовательного учреждения.</w:t>
      </w:r>
    </w:p>
    <w:p w:rsidR="00E44A89" w:rsidRDefault="00E44A89">
      <w:pPr>
        <w:pStyle w:val="ConsPlusNormal"/>
        <w:ind w:firstLine="540"/>
        <w:jc w:val="both"/>
      </w:pPr>
      <w:r>
        <w:t>Все преподаватели образовательного учреждения являются членами педагогического совета, если их численность не превышает 50 человек. При количестве преподавателей более 50 человек в состав педагогического совета входит не менее 75% от их общей численности.</w:t>
      </w:r>
    </w:p>
    <w:p w:rsidR="00E44A89" w:rsidRDefault="00E44A89">
      <w:pPr>
        <w:pStyle w:val="ConsPlusNormal"/>
        <w:ind w:firstLine="540"/>
        <w:jc w:val="both"/>
      </w:pPr>
      <w:r>
        <w:t>7. Состав педагогического совета утверждается директором (начальником) образовательного учреждения среднего профессионального образования сроком на один год.</w:t>
      </w:r>
    </w:p>
    <w:p w:rsidR="00E44A89" w:rsidRDefault="00E44A89">
      <w:pPr>
        <w:pStyle w:val="ConsPlusNormal"/>
        <w:ind w:firstLine="540"/>
        <w:jc w:val="both"/>
      </w:pPr>
      <w:r>
        <w:t>Из состава педагогического совета избирается открытым голосованием секретарь.</w:t>
      </w:r>
    </w:p>
    <w:p w:rsidR="00E44A89" w:rsidRDefault="00E44A89">
      <w:pPr>
        <w:pStyle w:val="ConsPlusNormal"/>
        <w:ind w:firstLine="540"/>
        <w:jc w:val="both"/>
      </w:pPr>
      <w:r>
        <w:t>8. Работой педагогического совета руководит председатель, которым является директор (начальник) образовательного учреждения.</w:t>
      </w:r>
    </w:p>
    <w:p w:rsidR="00E44A89" w:rsidRDefault="00E44A89">
      <w:pPr>
        <w:pStyle w:val="ConsPlusNormal"/>
        <w:ind w:firstLine="540"/>
        <w:jc w:val="both"/>
      </w:pPr>
      <w:r>
        <w:t>План работы педагогического совета составляется на учебный год, рассматривается на заседании педагогического совета и утверждается директором (начальником) образовательного учреждения.</w:t>
      </w:r>
    </w:p>
    <w:p w:rsidR="00E44A89" w:rsidRDefault="00E44A89">
      <w:pPr>
        <w:pStyle w:val="ConsPlusNormal"/>
        <w:ind w:firstLine="540"/>
        <w:jc w:val="both"/>
      </w:pPr>
      <w:r>
        <w:t>9. Периодичность проведения заседаний педагогического совета определяется уставом образовательного учреждения или директором (начальником) учебного заведения, но не реже одного раза в два месяца.</w:t>
      </w:r>
    </w:p>
    <w:p w:rsidR="00E44A89" w:rsidRDefault="00E44A89">
      <w:pPr>
        <w:pStyle w:val="ConsPlusNormal"/>
        <w:ind w:firstLine="540"/>
        <w:jc w:val="both"/>
      </w:pPr>
      <w:r>
        <w:t>Конкретные даты заседаний педагогического совета устанавливает директор (начальник) образовательного учреждения.</w:t>
      </w:r>
    </w:p>
    <w:p w:rsidR="00E44A89" w:rsidRDefault="00E44A89">
      <w:pPr>
        <w:pStyle w:val="ConsPlusNormal"/>
        <w:ind w:firstLine="540"/>
        <w:jc w:val="both"/>
      </w:pPr>
      <w:r>
        <w:t>10. По вопросам, обсуждаемым на заседаниях педагогического совета, выносятся решения с указанием сроков исполнения и лиц, ответственных за исполнение.</w:t>
      </w:r>
    </w:p>
    <w:p w:rsidR="00E44A89" w:rsidRDefault="00E44A89">
      <w:pPr>
        <w:pStyle w:val="ConsPlusNormal"/>
        <w:ind w:firstLine="540"/>
        <w:jc w:val="both"/>
      </w:pPr>
      <w:r>
        <w:t>11. Решения педагогического совета принимаются простым большинством голосов. Решения вступают в силу, если на заседании присутствовало не менее 50% списочного состава членов педагогического совета, и становятся обязательными для исполнения всеми работниками и обучающимися образовательного учреждения после утверждения их директором (начальником) образовательного учреждения.</w:t>
      </w:r>
    </w:p>
    <w:p w:rsidR="00E44A89" w:rsidRDefault="00E44A89">
      <w:pPr>
        <w:pStyle w:val="ConsPlusNormal"/>
        <w:ind w:firstLine="540"/>
        <w:jc w:val="both"/>
      </w:pPr>
      <w:r>
        <w:t>При несогласии директора (начальника) образовательного учреждения с решением, принятым педагогическим советом, окончательное решение принимает орган управления образованием, в ведении которого находится образовательное учреждение среднего профессионального образования.</w:t>
      </w:r>
    </w:p>
    <w:p w:rsidR="00E44A89" w:rsidRDefault="00E44A89">
      <w:pPr>
        <w:pStyle w:val="ConsPlusNormal"/>
        <w:ind w:firstLine="540"/>
        <w:jc w:val="both"/>
      </w:pPr>
      <w:r>
        <w:t xml:space="preserve">12. Председатель педагогического совета организует систематическую проверку выполнения принятых </w:t>
      </w:r>
      <w:proofErr w:type="gramStart"/>
      <w:r>
        <w:t>решений</w:t>
      </w:r>
      <w:proofErr w:type="gramEnd"/>
      <w:r>
        <w:t xml:space="preserve"> и итоги проверки ставит на обсуждение педагогического совета.</w:t>
      </w:r>
    </w:p>
    <w:p w:rsidR="00E44A89" w:rsidRDefault="00E44A89">
      <w:pPr>
        <w:pStyle w:val="ConsPlusNormal"/>
        <w:ind w:firstLine="540"/>
        <w:jc w:val="both"/>
      </w:pPr>
      <w:r>
        <w:t>13. Заседания педагогического совета оформляются протоколом, подписываемым председателем и секретарем педагогического совета.</w:t>
      </w:r>
    </w:p>
    <w:p w:rsidR="00E44A89" w:rsidRDefault="00E44A89">
      <w:pPr>
        <w:pStyle w:val="ConsPlusNormal"/>
        <w:ind w:firstLine="540"/>
        <w:jc w:val="both"/>
      </w:pPr>
      <w:r>
        <w:t xml:space="preserve">В каждом протоколе указывается его номер, дата заседания совета, количество </w:t>
      </w:r>
      <w:r>
        <w:lastRenderedPageBreak/>
        <w:t>присутствующих, повестка заседания, краткая, но ясная и исчерпывающая запись выступлений и принятое решение по обсуждаемому вопросу.</w:t>
      </w:r>
    </w:p>
    <w:p w:rsidR="00E44A89" w:rsidRDefault="00E44A89">
      <w:pPr>
        <w:pStyle w:val="ConsPlusNormal"/>
        <w:ind w:firstLine="540"/>
        <w:jc w:val="both"/>
      </w:pPr>
      <w:r>
        <w:t>Протоколы педагогического совета являются документами постоянного хранения, хранятся в делах образовательного учреждения и сдаются по акту при приеме и сдаче дел образовательного учреждения.</w:t>
      </w:r>
    </w:p>
    <w:p w:rsidR="00E44A89" w:rsidRDefault="00E44A89">
      <w:pPr>
        <w:pStyle w:val="ConsPlusNormal"/>
        <w:ind w:firstLine="540"/>
        <w:jc w:val="both"/>
      </w:pPr>
      <w:r>
        <w:t>14. Каждый член педагогического совета обязан посещать все заседания совета, принимать активное участие в его работе, своевременно и точно выполнять возлагаемые на него поручения.</w:t>
      </w:r>
    </w:p>
    <w:p w:rsidR="00E44A89" w:rsidRDefault="00E44A89">
      <w:pPr>
        <w:pStyle w:val="ConsPlusNormal"/>
        <w:ind w:firstLine="540"/>
        <w:jc w:val="both"/>
      </w:pPr>
      <w:r>
        <w:t>15. Положение о педагогическом совете утверждается директором (начальником) образовательного учреждения.</w:t>
      </w:r>
    </w:p>
    <w:p w:rsidR="00E44A89" w:rsidRDefault="00E44A89">
      <w:pPr>
        <w:pStyle w:val="ConsPlusNormal"/>
      </w:pPr>
    </w:p>
    <w:p w:rsidR="00E44A89" w:rsidRDefault="00E44A89">
      <w:pPr>
        <w:pStyle w:val="ConsPlusNormal"/>
      </w:pPr>
    </w:p>
    <w:p w:rsidR="00E44A89" w:rsidRDefault="00E44A89">
      <w:pPr>
        <w:pStyle w:val="ConsPlusNormal"/>
      </w:pPr>
    </w:p>
    <w:p w:rsidR="00E44A89" w:rsidRDefault="00E44A89">
      <w:pPr>
        <w:pStyle w:val="ConsPlusNormal"/>
      </w:pPr>
    </w:p>
    <w:p w:rsidR="00E44A89" w:rsidRDefault="00E44A89">
      <w:pPr>
        <w:pStyle w:val="ConsPlusNormal"/>
      </w:pPr>
    </w:p>
    <w:p w:rsidR="00E44A89" w:rsidRDefault="00E44A89">
      <w:pPr>
        <w:pStyle w:val="ConsPlusNormal"/>
      </w:pPr>
    </w:p>
    <w:p w:rsidR="00E44A89" w:rsidRDefault="00E44A89">
      <w:pPr>
        <w:pStyle w:val="ConsPlusTitle"/>
        <w:jc w:val="center"/>
      </w:pPr>
      <w:bookmarkStart w:id="1" w:name="P68"/>
      <w:bookmarkEnd w:id="1"/>
      <w:r>
        <w:t>РЕКОМЕНДАЦИИ</w:t>
      </w:r>
    </w:p>
    <w:p w:rsidR="00E44A89" w:rsidRDefault="00E44A89">
      <w:pPr>
        <w:pStyle w:val="ConsPlusTitle"/>
        <w:jc w:val="center"/>
      </w:pPr>
      <w:r>
        <w:t xml:space="preserve">ПО РАЗРАБОТКЕ ПОЛОЖЕНИЯ </w:t>
      </w:r>
      <w:proofErr w:type="gramStart"/>
      <w:r>
        <w:t>О</w:t>
      </w:r>
      <w:proofErr w:type="gramEnd"/>
      <w:r>
        <w:t xml:space="preserve"> ПРЕДМЕТНОЙ (ЦИКЛОВОЙ)</w:t>
      </w:r>
    </w:p>
    <w:p w:rsidR="00E44A89" w:rsidRDefault="00E44A89">
      <w:pPr>
        <w:pStyle w:val="ConsPlusTitle"/>
        <w:jc w:val="center"/>
      </w:pPr>
      <w:r>
        <w:t>КОМИССИИ ОБРАЗОВАТЕЛЬНОГО УЧРЕЖДЕНИЯ СРЕДНЕГО</w:t>
      </w:r>
    </w:p>
    <w:p w:rsidR="00E44A89" w:rsidRDefault="00E44A89">
      <w:pPr>
        <w:pStyle w:val="ConsPlusTitle"/>
        <w:jc w:val="center"/>
      </w:pPr>
      <w:r>
        <w:t>ПРОФЕССИОНАЛЬНОГО ОБРАЗОВАНИЯ</w:t>
      </w:r>
    </w:p>
    <w:p w:rsidR="00E44A89" w:rsidRDefault="00E44A89">
      <w:pPr>
        <w:pStyle w:val="ConsPlusNormal"/>
      </w:pPr>
    </w:p>
    <w:p w:rsidR="00E44A89" w:rsidRDefault="00E44A89">
      <w:pPr>
        <w:pStyle w:val="ConsPlusNormal"/>
        <w:ind w:firstLine="540"/>
        <w:jc w:val="both"/>
      </w:pPr>
      <w:r>
        <w:t>1. Предметная (цикловая) комиссия образовательного учреждения среднего профессионального образования (далее - предметная (цикловая) комиссия) является объединением педагогических работников данного учебного заведения.</w:t>
      </w:r>
    </w:p>
    <w:p w:rsidR="00E44A89" w:rsidRDefault="00E44A89">
      <w:pPr>
        <w:pStyle w:val="ConsPlusNormal"/>
        <w:ind w:firstLine="540"/>
        <w:jc w:val="both"/>
      </w:pPr>
      <w:r>
        <w:t>Предметная комиссия - объединение преподавателей одной и той же учебной дисциплины; цикловая комиссия - объединение преподавателей нескольких учебных дисциплин цикла.</w:t>
      </w:r>
    </w:p>
    <w:p w:rsidR="00E44A89" w:rsidRDefault="00E44A89">
      <w:pPr>
        <w:pStyle w:val="ConsPlusNormal"/>
        <w:ind w:firstLine="540"/>
        <w:jc w:val="both"/>
      </w:pPr>
      <w:r>
        <w:t xml:space="preserve">2. </w:t>
      </w:r>
      <w:proofErr w:type="gramStart"/>
      <w:r>
        <w:t>Предметные (цикловые) комиссии создаются в целях учебно - программного и учебно - методического обеспечения освоения учебных дисциплин по специальностям, оказания помощи преподавателям и мастерам производственного обучения в реализации государственного образовательного стандарта в части государственных требований к минимуму содержания и уровню подготовки выпускников по специальностям среднего профессионального образования (далее - Государственные требования), повышения профессионального уровня педагогических работников, реализации инновационных педагогических и информационных технологий, направленных</w:t>
      </w:r>
      <w:proofErr w:type="gramEnd"/>
      <w:r>
        <w:t xml:space="preserve"> на улучшение качества подготовки специалистов со средним профессиональным образованием (СПО), конкурентоспособности на внутреннем и международном рынках труда выпускников средних специальных учебных заведений.</w:t>
      </w:r>
    </w:p>
    <w:p w:rsidR="00E44A89" w:rsidRDefault="00E44A89">
      <w:pPr>
        <w:pStyle w:val="ConsPlusNormal"/>
        <w:ind w:firstLine="540"/>
        <w:jc w:val="both"/>
      </w:pPr>
      <w:r>
        <w:t>3. Основными направлениями деятельности предметных (цикловых) комиссий являются:</w:t>
      </w:r>
    </w:p>
    <w:p w:rsidR="00E44A89" w:rsidRDefault="00E44A89">
      <w:pPr>
        <w:pStyle w:val="ConsPlusNormal"/>
        <w:ind w:firstLine="540"/>
        <w:jc w:val="both"/>
      </w:pPr>
      <w:r>
        <w:t xml:space="preserve">3.1. </w:t>
      </w:r>
      <w:proofErr w:type="gramStart"/>
      <w:r>
        <w:t>Учебно - методическое и учебно - программное обеспечение учебных дисциплин Государственных требований по специальностям, реализуемых образовательным учреждением (разработка рабочих учебных планов и программ по учебным дисциплинам, в том числе индивидуальных, программ производственной (профессиональной) практики, тематики и содержания курсового и дипломного проектирования, лабораторных работ и практических занятий, содержания учебного материала дисциплин для самостоятельного изучения обучающимися, методических пособий, рекомендаций по изучению отдельных тем и</w:t>
      </w:r>
      <w:proofErr w:type="gramEnd"/>
      <w:r>
        <w:t xml:space="preserve"> разделов дисциплин, выполнению лабораторных и практических работ, курсовых работ (проектов), организации самостоятельной работы обучающихся и др.).</w:t>
      </w:r>
    </w:p>
    <w:p w:rsidR="00E44A89" w:rsidRDefault="00E44A89">
      <w:pPr>
        <w:pStyle w:val="ConsPlusNormal"/>
        <w:ind w:firstLine="540"/>
        <w:jc w:val="both"/>
      </w:pPr>
      <w:r>
        <w:t xml:space="preserve">3.2. Определение технологии обучения (выбор средств и методов обучения, инновационных педагогических технологий), внесение предложений по корректировке плана учебного процесса в части перераспределения по семестрам объема часов на </w:t>
      </w:r>
      <w:r>
        <w:lastRenderedPageBreak/>
        <w:t>изучаемые дисциплины, в том числе их соотношения между теоретическими и практическими занятиями, в пределах, установленных Государственными требованиями исходя из конкретных целей образовательного процесса.</w:t>
      </w:r>
    </w:p>
    <w:p w:rsidR="00E44A89" w:rsidRDefault="00E44A89">
      <w:pPr>
        <w:pStyle w:val="ConsPlusNormal"/>
        <w:ind w:firstLine="540"/>
        <w:jc w:val="both"/>
      </w:pPr>
      <w:r>
        <w:t xml:space="preserve">3.3. Обеспечение проведения промежуточной аттестации обучающихся (определение формы и условий аттестации, выработка единых требований к оценке знаний и </w:t>
      </w:r>
      <w:proofErr w:type="gramStart"/>
      <w:r>
        <w:t>умений</w:t>
      </w:r>
      <w:proofErr w:type="gramEnd"/>
      <w:r>
        <w:t xml:space="preserve"> обучающихся по отдельным дисциплинам, разработка содержания экзаменационных материалов: билетов, контрольных и зачетных работ, тестов и др. материалов, тематики курсовых работ (проектов).</w:t>
      </w:r>
    </w:p>
    <w:p w:rsidR="00E44A89" w:rsidRDefault="00E44A89">
      <w:pPr>
        <w:pStyle w:val="ConsPlusNormal"/>
        <w:ind w:firstLine="540"/>
        <w:jc w:val="both"/>
      </w:pPr>
      <w:r>
        <w:t>3.4. Участие в формировании программы итоговой государственной аттестации выпускников образовательного учреждения (соблюдение формы и условий проведения аттестации, разработка программы итоговых экзаменов по отдельным дисциплинам, итогового междисциплинарного экзамена по специальностям, тематики квалификационных выпускных работ, требований к выпускным квалификационным работам, критериев оценки знаний выпускников на аттестационных испытаниях).</w:t>
      </w:r>
    </w:p>
    <w:p w:rsidR="00E44A89" w:rsidRDefault="00E44A89">
      <w:pPr>
        <w:pStyle w:val="ConsPlusNormal"/>
        <w:ind w:firstLine="540"/>
        <w:jc w:val="both"/>
      </w:pPr>
      <w:r>
        <w:t>3.5. Совершенствование методического и профессионального мастерства преподавателей, пополнение их профессиональных знаний, оказание помощи начинающим преподавателям, внесение предложений по аттестации преподавателей, входящих в состав предметной (цикловой) комиссии, распределению их педагогической нагрузки.</w:t>
      </w:r>
    </w:p>
    <w:p w:rsidR="00E44A89" w:rsidRDefault="00E44A89">
      <w:pPr>
        <w:pStyle w:val="ConsPlusNormal"/>
        <w:ind w:firstLine="540"/>
        <w:jc w:val="both"/>
      </w:pPr>
      <w:r>
        <w:t>3.6. Изучение, обобщение и введение в образовательный процесс новых педагогических и информационных технологий, средств и методов обучения и воспитания. Подготовка, проведение и обсуждение открытых учебных занятий, а также организация учебных занятий взаимопосещения.</w:t>
      </w:r>
    </w:p>
    <w:p w:rsidR="00E44A89" w:rsidRDefault="00E44A89">
      <w:pPr>
        <w:pStyle w:val="ConsPlusNormal"/>
        <w:ind w:firstLine="540"/>
        <w:jc w:val="both"/>
      </w:pPr>
      <w:r>
        <w:t xml:space="preserve">3.7. Организация экспериментально - конструкторской работы, технического (художественного) творчества </w:t>
      </w:r>
      <w:proofErr w:type="gramStart"/>
      <w:r>
        <w:t>обучающихся</w:t>
      </w:r>
      <w:proofErr w:type="gramEnd"/>
      <w:r>
        <w:t>.</w:t>
      </w:r>
    </w:p>
    <w:p w:rsidR="00E44A89" w:rsidRDefault="00E44A89">
      <w:pPr>
        <w:pStyle w:val="ConsPlusNormal"/>
        <w:ind w:firstLine="540"/>
        <w:jc w:val="both"/>
      </w:pPr>
      <w:r>
        <w:t>3.8. Рассмотрение и рецензирование учебно - программной и учебно - методической документации, учебников, плакатов, кино- и видеофильмов, других средств обучения.</w:t>
      </w:r>
    </w:p>
    <w:p w:rsidR="00E44A89" w:rsidRDefault="00E44A89">
      <w:pPr>
        <w:pStyle w:val="ConsPlusNormal"/>
        <w:ind w:firstLine="540"/>
        <w:jc w:val="both"/>
      </w:pPr>
      <w:r>
        <w:t>3.9. Выработка единых требований к содержанию работы кабинетов учебных дисциплин, учебных лабораторий, рассмотрение и обсуждение планов работы преподавателей, календарно - тематических планов, других материалов, относящихся к компетенции предметной (цикловой) комиссии.</w:t>
      </w:r>
    </w:p>
    <w:p w:rsidR="00E44A89" w:rsidRDefault="00E44A89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Предметные (цикловые) комиссии в своей работе руководствуются Типовым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об образовательном учреждении среднего профессионального образования (среднем специальном учебном заведении), утвержденным Постановлением Правительства Российской Федерации от 14.10.94 N 1168, уставом образовательного учреждения, государственным образовательным стандартом среднего профессионального образования в части государственных требований к минимуму содержания и уровню подготовки выпускников по специальностям, по которым в образовательном учреждении ведется обучение, примерной учебно - программной</w:t>
      </w:r>
      <w:proofErr w:type="gramEnd"/>
      <w:r>
        <w:t xml:space="preserve"> </w:t>
      </w:r>
      <w:proofErr w:type="gramStart"/>
      <w:r>
        <w:t xml:space="preserve">документацией по этим специальностям,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об итоговой государственной аттестации выпускников образовательных учреждений среднего профессионального образования в Российской Федерации, утвержденным Постановлением Госкомвуза России от 27.12.95 N 10, нормативными документами по промежуточной и итоговой государственной аттестации, производственной (профессиональной) практике, курсовому и дипломному проектированию, другим составляющим государственного стандарта среднего профессионального образования, а также собственным положением о предметной (цикловой) комиссии.</w:t>
      </w:r>
      <w:proofErr w:type="gramEnd"/>
    </w:p>
    <w:p w:rsidR="00E44A89" w:rsidRDefault="00E44A89">
      <w:pPr>
        <w:pStyle w:val="ConsPlusNormal"/>
        <w:ind w:firstLine="540"/>
        <w:jc w:val="both"/>
      </w:pPr>
      <w:r>
        <w:t>5. Предметные (цикловые) комиссии создаются в каждом образовательном учреждении среднего профессионального образования и его филиалах.</w:t>
      </w:r>
    </w:p>
    <w:p w:rsidR="00E44A89" w:rsidRDefault="00E44A89">
      <w:pPr>
        <w:pStyle w:val="ConsPlusNormal"/>
        <w:ind w:firstLine="540"/>
        <w:jc w:val="both"/>
      </w:pPr>
      <w:r>
        <w:t xml:space="preserve">6. Порядок формирования предметных (цикловых) комиссий, периодичность проведения их заседаний (но не реже одного раза в два месяца), полномочия председателя и членов комиссии определяется уставом образовательного учреждения или его советом </w:t>
      </w:r>
      <w:r>
        <w:lastRenderedPageBreak/>
        <w:t>(методическим, педагогическим).</w:t>
      </w:r>
    </w:p>
    <w:p w:rsidR="00E44A89" w:rsidRDefault="00E44A89">
      <w:pPr>
        <w:pStyle w:val="ConsPlusNormal"/>
        <w:ind w:firstLine="540"/>
        <w:jc w:val="both"/>
      </w:pPr>
      <w:r>
        <w:t>Численность членов предметной (цикловой) комиссии должна быть не менее 5 человек.</w:t>
      </w:r>
    </w:p>
    <w:p w:rsidR="00E44A89" w:rsidRDefault="00E44A89">
      <w:pPr>
        <w:pStyle w:val="ConsPlusNormal"/>
        <w:ind w:firstLine="540"/>
        <w:jc w:val="both"/>
      </w:pPr>
      <w:r>
        <w:t>Педагогический работник может быть включен только в одну комиссию. При необходимости он может привлекаться к участию в работе другой комиссии (других комиссий), не являясь ее (их) списочным членом.</w:t>
      </w:r>
    </w:p>
    <w:p w:rsidR="00E44A89" w:rsidRDefault="00E44A89">
      <w:pPr>
        <w:pStyle w:val="ConsPlusNormal"/>
        <w:ind w:firstLine="540"/>
        <w:jc w:val="both"/>
      </w:pPr>
      <w:r>
        <w:t xml:space="preserve">7. </w:t>
      </w:r>
      <w:proofErr w:type="gramStart"/>
      <w:r>
        <w:t>Предметные (цикловые) комиссии формируются из числа преподавателей, мастеров производственного обучения и других категорий педагогических работников, работающих в данном образовательном учреждении, как на очном, так и на заочном (вечернем) отделениях, в том числе по совместительству и другим формам неосновной (внештатной) работы, а также представителей работодателей.</w:t>
      </w:r>
      <w:proofErr w:type="gramEnd"/>
    </w:p>
    <w:p w:rsidR="00E44A89" w:rsidRDefault="00E44A89">
      <w:pPr>
        <w:pStyle w:val="ConsPlusNormal"/>
        <w:ind w:firstLine="540"/>
        <w:jc w:val="both"/>
      </w:pPr>
      <w:r>
        <w:t>8. Непосредственное руководство предметной (цикловой) комиссией осуществляет ее председатель.</w:t>
      </w:r>
    </w:p>
    <w:p w:rsidR="00E44A89" w:rsidRDefault="00E44A89">
      <w:pPr>
        <w:pStyle w:val="ConsPlusNormal"/>
        <w:ind w:firstLine="540"/>
        <w:jc w:val="both"/>
      </w:pPr>
      <w:r>
        <w:t>Председатель предметной (цикловой) комиссии назначается директором (начальником) образовательного учреждения. Председатель предметной (цикловой) комиссии является членом методического совета образовательного учреждения.</w:t>
      </w:r>
    </w:p>
    <w:p w:rsidR="00E44A89" w:rsidRDefault="00E44A89">
      <w:pPr>
        <w:pStyle w:val="ConsPlusNormal"/>
        <w:ind w:firstLine="540"/>
        <w:jc w:val="both"/>
      </w:pPr>
      <w:proofErr w:type="gramStart"/>
      <w:r>
        <w:t>На председателя предметной (цикловой) комиссии возлагается составление планов работы комиссии, рассмотрение календарно - тематических планов преподавателей, организация и руководство работой по учебно - программному и учебно - методическому обеспечению учебных дисциплин, по разработке материалов для проведения промежуточной аттестации обучающихся и итоговой аттестации выпускников образовательного учреждения по дисциплинам, курируемым данной предметной (цикловой) комиссией, организация контроля за качеством проводимых членами комиссии занятий, руководство подготовкой и</w:t>
      </w:r>
      <w:proofErr w:type="gramEnd"/>
      <w:r>
        <w:t xml:space="preserve"> обсуждением открытых учебных занятий (уроков, лекций, лабораторных и практических занятий), организация взаимопосещения занятий преподавателями и других мероприятий, входящих в компетенцию предметной (цикловой) комиссии.</w:t>
      </w:r>
    </w:p>
    <w:p w:rsidR="00E44A89" w:rsidRDefault="00E44A89">
      <w:pPr>
        <w:pStyle w:val="ConsPlusNormal"/>
        <w:ind w:firstLine="540"/>
        <w:jc w:val="both"/>
      </w:pPr>
      <w:r>
        <w:t>Работа по выполнению обязанностей председателя предметной (цикловой) комиссии подлежит дополнительной оплате в установленном директором (начальником) учебного заведения порядке в пределах фонда оплаты труда.</w:t>
      </w:r>
    </w:p>
    <w:p w:rsidR="00E44A89" w:rsidRDefault="00E44A89">
      <w:pPr>
        <w:pStyle w:val="ConsPlusNormal"/>
        <w:ind w:firstLine="540"/>
        <w:jc w:val="both"/>
      </w:pPr>
      <w:r>
        <w:t>Из состава предметной (цикловой) комиссии избирается открытым голосованием секретарь. Он ведет протоколы заседаний комисс</w:t>
      </w:r>
      <w:proofErr w:type="gramStart"/>
      <w:r>
        <w:t>ии и ее</w:t>
      </w:r>
      <w:proofErr w:type="gramEnd"/>
      <w:r>
        <w:t xml:space="preserve"> делопроизводство.</w:t>
      </w:r>
    </w:p>
    <w:p w:rsidR="00E44A89" w:rsidRDefault="00E44A89">
      <w:pPr>
        <w:pStyle w:val="ConsPlusNormal"/>
        <w:ind w:firstLine="540"/>
        <w:jc w:val="both"/>
      </w:pPr>
      <w:r>
        <w:t>9. Перечень предметных (цикловых) комиссий, их председатели и члены предметных (цикловых) комиссий утверждаются приказом директора (начальника) образовательного учреждения сроком на один учебный год.</w:t>
      </w:r>
    </w:p>
    <w:p w:rsidR="00E44A89" w:rsidRDefault="00E44A89">
      <w:pPr>
        <w:pStyle w:val="ConsPlusNormal"/>
        <w:ind w:firstLine="540"/>
        <w:jc w:val="both"/>
      </w:pPr>
      <w:r>
        <w:t>10. Общее руководство работой предметных (цикловых) комиссий осуществляет заместитель директора (начальника) по учебной работе.</w:t>
      </w:r>
    </w:p>
    <w:p w:rsidR="00E44A89" w:rsidRDefault="00E44A89">
      <w:pPr>
        <w:pStyle w:val="ConsPlusNormal"/>
        <w:ind w:firstLine="540"/>
        <w:jc w:val="both"/>
      </w:pPr>
      <w:r>
        <w:t>11. Решения предметной (цикловой) комиссии принимаются простым большинством голосов и вступают в силу после утверждения их директором (начальником) образовательного учреждения или заместителем директора (начальника) по учебной работе.</w:t>
      </w:r>
    </w:p>
    <w:p w:rsidR="00E44A89" w:rsidRDefault="00E44A89">
      <w:pPr>
        <w:pStyle w:val="ConsPlusNormal"/>
        <w:ind w:firstLine="540"/>
        <w:jc w:val="both"/>
      </w:pPr>
      <w:r>
        <w:t>При несогласии председателя предметной (цикловой) комиссии с решением членов комиссии окончательное решение принимает заместитель директора (начальника) по учебной работе.</w:t>
      </w:r>
    </w:p>
    <w:p w:rsidR="00E44A89" w:rsidRDefault="00E44A89">
      <w:pPr>
        <w:pStyle w:val="ConsPlusNormal"/>
        <w:ind w:firstLine="540"/>
        <w:jc w:val="both"/>
      </w:pPr>
      <w:r>
        <w:t>12. Члены предметной (цикловой) комиссии обязаны посещать заседания комиссии, принимать активное участие в ее работе, выступать с педагогической инициативой, вносить предложения по совершенствованию организации образовательного процесса, выполнять принятые комиссией решения и поручения председателя комиссии.</w:t>
      </w:r>
    </w:p>
    <w:p w:rsidR="00E44A89" w:rsidRDefault="00E44A89">
      <w:pPr>
        <w:pStyle w:val="ConsPlusNormal"/>
        <w:ind w:firstLine="540"/>
        <w:jc w:val="both"/>
      </w:pPr>
      <w:r>
        <w:t>13. Каждая предметная (цикловая) комиссия в соответствии с номенклатурой дел образовательного учреждения ведет следующую документацию на текущий учебный год:</w:t>
      </w:r>
    </w:p>
    <w:p w:rsidR="00E44A89" w:rsidRDefault="00E44A89">
      <w:pPr>
        <w:pStyle w:val="ConsPlusNormal"/>
        <w:ind w:firstLine="540"/>
        <w:jc w:val="both"/>
      </w:pPr>
      <w:r>
        <w:t>а) план работы;</w:t>
      </w:r>
    </w:p>
    <w:p w:rsidR="00E44A89" w:rsidRDefault="00E44A89">
      <w:pPr>
        <w:pStyle w:val="ConsPlusNormal"/>
        <w:ind w:firstLine="540"/>
        <w:jc w:val="both"/>
      </w:pPr>
      <w:r>
        <w:t xml:space="preserve">б) контрольные экземпляры всей действующей учебно - методической </w:t>
      </w:r>
      <w:r>
        <w:lastRenderedPageBreak/>
        <w:t>документации, входящей в круг деятельности комиссии;</w:t>
      </w:r>
    </w:p>
    <w:p w:rsidR="00E44A89" w:rsidRDefault="00E44A89">
      <w:pPr>
        <w:pStyle w:val="ConsPlusNormal"/>
        <w:ind w:firstLine="540"/>
        <w:jc w:val="both"/>
      </w:pPr>
      <w:r>
        <w:t>в) протоколы заседаний, решения, отчеты и другие документы, отражающие деятельность комиссии.</w:t>
      </w:r>
    </w:p>
    <w:p w:rsidR="00E44A89" w:rsidRDefault="00E44A89">
      <w:pPr>
        <w:pStyle w:val="ConsPlusNormal"/>
        <w:ind w:firstLine="540"/>
        <w:jc w:val="both"/>
      </w:pPr>
      <w:r>
        <w:t>Необходимость ведения иной документации определяется комиссией самостоятельно.</w:t>
      </w:r>
    </w:p>
    <w:p w:rsidR="00E44A89" w:rsidRDefault="00E44A89">
      <w:pPr>
        <w:pStyle w:val="ConsPlusNormal"/>
        <w:ind w:firstLine="540"/>
        <w:jc w:val="both"/>
      </w:pPr>
      <w:r>
        <w:t>14. Положение о предметной (цикловой) комиссии утверждается директором (начальником) образовательного учреждения.</w:t>
      </w:r>
    </w:p>
    <w:p w:rsidR="00E44A89" w:rsidRDefault="00E44A89">
      <w:pPr>
        <w:pStyle w:val="ConsPlusNormal"/>
      </w:pPr>
    </w:p>
    <w:p w:rsidR="00E44A89" w:rsidRDefault="00E44A89">
      <w:pPr>
        <w:pStyle w:val="ConsPlusNormal"/>
      </w:pPr>
    </w:p>
    <w:p w:rsidR="00E44A89" w:rsidRDefault="00E44A8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30975" w:rsidRDefault="00430975"/>
    <w:sectPr w:rsidR="00430975" w:rsidSect="00B1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E44A89"/>
    <w:rsid w:val="001811C4"/>
    <w:rsid w:val="003A264B"/>
    <w:rsid w:val="00430975"/>
    <w:rsid w:val="004B3ADC"/>
    <w:rsid w:val="004B5559"/>
    <w:rsid w:val="0096583C"/>
    <w:rsid w:val="00BD07F2"/>
    <w:rsid w:val="00CD62F2"/>
    <w:rsid w:val="00E01ED6"/>
    <w:rsid w:val="00E44A89"/>
    <w:rsid w:val="00F3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A89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bCs w:val="0"/>
      <w:szCs w:val="20"/>
      <w:lang w:eastAsia="ru-RU"/>
    </w:rPr>
  </w:style>
  <w:style w:type="paragraph" w:customStyle="1" w:styleId="ConsPlusTitle">
    <w:name w:val="ConsPlusTitle"/>
    <w:rsid w:val="00E44A89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b/>
      <w:bCs w:val="0"/>
      <w:szCs w:val="20"/>
      <w:lang w:eastAsia="ru-RU"/>
    </w:rPr>
  </w:style>
  <w:style w:type="paragraph" w:customStyle="1" w:styleId="ConsPlusTitlePage">
    <w:name w:val="ConsPlusTitlePage"/>
    <w:rsid w:val="00E44A89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bCs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7AA0EBB0B6FF92D80917E65F5C56B5D51DAF89B989BB5C9CF423315FBD3265D50778FD6B7Y236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97AA0EBB0B6FF92D80917E65F5C56B5057D0F79B989BB5C9CF423315FBD3265D50778FD6B6Y23D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97AA0EBB0B6FF92D80917E65F5C56B5057D0F79B989BB5C9CF423315FBD3265D50778FD6B6Y23DP" TargetMode="External"/><Relationship Id="rId5" Type="http://schemas.openxmlformats.org/officeDocument/2006/relationships/hyperlink" Target="consultantplus://offline/ref=EB97AA0EBB0B6FF92D80917E65F5C56B5553DEF790C9CCB7989A4C361DYA3B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B97AA0EBB0B6FF92D80917E65F5C56B5658DEF59B989BB5C9CF42Y333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3046</Words>
  <Characters>17365</Characters>
  <Application>Microsoft Office Word</Application>
  <DocSecurity>0</DocSecurity>
  <Lines>144</Lines>
  <Paragraphs>40</Paragraphs>
  <ScaleCrop>false</ScaleCrop>
  <Company/>
  <LinksUpToDate>false</LinksUpToDate>
  <CharactersWithSpaces>20371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Vanchester</dc:creator>
  <cp:lastModifiedBy>Vanchester</cp:lastModifiedBy>
  <cp:revision>1</cp:revision>
  <dcterms:created xsi:type="dcterms:W3CDTF">2016-02-03T15:55:00Z</dcterms:created>
  <dcterms:modified xsi:type="dcterms:W3CDTF">2016-02-03T15:55:00Z</dcterms:modified>
</cp:coreProperties>
</file>